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10A05F" w14:textId="77777777" w:rsidR="00934B92" w:rsidRDefault="001D4A13" w:rsidP="001D4A13">
      <w:pPr>
        <w:rPr>
          <w:b/>
          <w:bCs/>
          <w:color w:val="0E2841" w:themeColor="text2"/>
          <w:sz w:val="32"/>
          <w:szCs w:val="32"/>
        </w:rPr>
      </w:pPr>
      <w:r>
        <w:br/>
      </w:r>
      <w:r w:rsidRPr="00A929EF">
        <w:rPr>
          <w:b/>
          <w:bCs/>
          <w:color w:val="0099CC"/>
          <w:sz w:val="44"/>
          <w:szCs w:val="44"/>
        </w:rPr>
        <w:t>Jaarverslag 202</w:t>
      </w:r>
      <w:r>
        <w:rPr>
          <w:b/>
          <w:bCs/>
          <w:color w:val="0099CC"/>
          <w:sz w:val="44"/>
          <w:szCs w:val="44"/>
        </w:rPr>
        <w:t>5</w:t>
      </w:r>
      <w:r w:rsidRPr="00A929EF">
        <w:rPr>
          <w:b/>
          <w:bCs/>
          <w:sz w:val="44"/>
          <w:szCs w:val="44"/>
        </w:rPr>
        <w:t xml:space="preserve"> </w:t>
      </w:r>
      <w:r>
        <w:rPr>
          <w:b/>
          <w:bCs/>
          <w:sz w:val="44"/>
          <w:szCs w:val="44"/>
        </w:rPr>
        <w:br/>
      </w:r>
    </w:p>
    <w:p w14:paraId="1F9E27DB" w14:textId="5961E761" w:rsidR="001D4A13" w:rsidRDefault="001D4A13" w:rsidP="001D4A13">
      <w:pPr>
        <w:rPr>
          <w:b/>
          <w:bCs/>
          <w:color w:val="0E2841" w:themeColor="text2"/>
          <w:sz w:val="32"/>
          <w:szCs w:val="32"/>
        </w:rPr>
      </w:pPr>
      <w:r w:rsidRPr="00A929EF">
        <w:rPr>
          <w:b/>
          <w:bCs/>
          <w:color w:val="0E2841" w:themeColor="text2"/>
          <w:sz w:val="32"/>
          <w:szCs w:val="32"/>
        </w:rPr>
        <w:t xml:space="preserve">Examencommissie </w:t>
      </w:r>
      <w:r w:rsidRPr="00134B8C">
        <w:rPr>
          <w:b/>
          <w:bCs/>
          <w:color w:val="0E2841" w:themeColor="text2"/>
          <w:sz w:val="32"/>
          <w:szCs w:val="32"/>
        </w:rPr>
        <w:t>VPO</w:t>
      </w:r>
    </w:p>
    <w:p w14:paraId="6EB6F3A0" w14:textId="1E12D58B" w:rsidR="001D4A13" w:rsidRDefault="001D4A13" w:rsidP="001D4A13">
      <w:pPr>
        <w:rPr>
          <w:b/>
          <w:bCs/>
          <w:color w:val="0E2841" w:themeColor="text2"/>
          <w:sz w:val="32"/>
          <w:szCs w:val="32"/>
        </w:rPr>
      </w:pPr>
    </w:p>
    <w:p w14:paraId="3CD8F17E" w14:textId="77777777" w:rsidR="001D4A13" w:rsidRDefault="001D4A13" w:rsidP="001D4A13">
      <w:pPr>
        <w:rPr>
          <w:b/>
          <w:bCs/>
          <w:color w:val="0E2841" w:themeColor="text2"/>
          <w:sz w:val="32"/>
          <w:szCs w:val="32"/>
        </w:rPr>
      </w:pPr>
    </w:p>
    <w:p w14:paraId="6A2B46A7" w14:textId="24812A54" w:rsidR="001D4A13" w:rsidRDefault="002F747D" w:rsidP="001D4A13">
      <w:pPr>
        <w:rPr>
          <w:b/>
          <w:bCs/>
          <w:color w:val="0E2841" w:themeColor="text2"/>
          <w:sz w:val="32"/>
          <w:szCs w:val="32"/>
        </w:rPr>
      </w:pPr>
      <w:r w:rsidRPr="002F747D">
        <w:rPr>
          <w:noProof/>
        </w:rPr>
        <w:drawing>
          <wp:inline distT="0" distB="0" distL="0" distR="0" wp14:anchorId="0A41B069" wp14:editId="618CFD5C">
            <wp:extent cx="5626910" cy="3753134"/>
            <wp:effectExtent l="0" t="0" r="0" b="0"/>
            <wp:docPr id="1146398110" name="Afbeeld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98110" name="Afbeelding 1">
                      <a:extLst>
                        <a:ext uri="{C183D7F6-B498-43B3-948B-1728B52AA6E4}">
                          <adec:decorative xmlns:adec="http://schemas.microsoft.com/office/drawing/2017/decorative" val="1"/>
                        </a:ext>
                      </a:extLst>
                    </pic:cNvPr>
                    <pic:cNvPicPr/>
                  </pic:nvPicPr>
                  <pic:blipFill>
                    <a:blip r:embed="rId11"/>
                    <a:stretch>
                      <a:fillRect/>
                    </a:stretch>
                  </pic:blipFill>
                  <pic:spPr>
                    <a:xfrm>
                      <a:off x="0" y="0"/>
                      <a:ext cx="5647948" cy="3767166"/>
                    </a:xfrm>
                    <a:prstGeom prst="rect">
                      <a:avLst/>
                    </a:prstGeom>
                  </pic:spPr>
                </pic:pic>
              </a:graphicData>
            </a:graphic>
          </wp:inline>
        </w:drawing>
      </w:r>
    </w:p>
    <w:p w14:paraId="2522E557" w14:textId="77777777" w:rsidR="001D4A13" w:rsidRDefault="001D4A13" w:rsidP="001D4A13">
      <w:pPr>
        <w:rPr>
          <w:b/>
          <w:bCs/>
          <w:color w:val="0E2841" w:themeColor="text2"/>
          <w:sz w:val="32"/>
          <w:szCs w:val="32"/>
        </w:rPr>
      </w:pPr>
    </w:p>
    <w:p w14:paraId="739A6EDF" w14:textId="77777777" w:rsidR="001D4A13" w:rsidRDefault="001D4A13" w:rsidP="001D4A13">
      <w:pPr>
        <w:rPr>
          <w:b/>
          <w:bCs/>
          <w:color w:val="0E2841" w:themeColor="text2"/>
          <w:sz w:val="32"/>
          <w:szCs w:val="32"/>
        </w:rPr>
      </w:pPr>
    </w:p>
    <w:p w14:paraId="6E6D1C69" w14:textId="77777777" w:rsidR="001D4A13" w:rsidRDefault="001D4A13" w:rsidP="001D4A13">
      <w:pPr>
        <w:rPr>
          <w:b/>
          <w:bCs/>
          <w:color w:val="0E2841" w:themeColor="text2"/>
          <w:sz w:val="32"/>
          <w:szCs w:val="32"/>
        </w:rPr>
      </w:pPr>
    </w:p>
    <w:p w14:paraId="5ADB31E8" w14:textId="19351773" w:rsidR="001D4A13" w:rsidRDefault="001D4A13" w:rsidP="001D4A13">
      <w:pPr>
        <w:rPr>
          <w:b/>
          <w:bCs/>
          <w:color w:val="0E2841" w:themeColor="text2"/>
          <w:sz w:val="32"/>
          <w:szCs w:val="32"/>
        </w:rPr>
      </w:pPr>
      <w:r>
        <w:rPr>
          <w:b/>
          <w:bCs/>
          <w:color w:val="0E2841" w:themeColor="text2"/>
          <w:sz w:val="32"/>
          <w:szCs w:val="32"/>
        </w:rPr>
        <w:br/>
      </w:r>
      <w:r>
        <w:rPr>
          <w:b/>
          <w:bCs/>
          <w:color w:val="0E2841" w:themeColor="text2"/>
          <w:sz w:val="32"/>
          <w:szCs w:val="32"/>
        </w:rPr>
        <w:br/>
      </w:r>
    </w:p>
    <w:p w14:paraId="53E0D27C" w14:textId="77777777" w:rsidR="001D4A13" w:rsidRPr="007B0B80" w:rsidRDefault="001D4A13" w:rsidP="001D4A13">
      <w:pPr>
        <w:spacing w:after="0" w:line="240" w:lineRule="auto"/>
        <w:rPr>
          <w:b/>
          <w:bCs/>
          <w:color w:val="0E2841" w:themeColor="text2"/>
          <w:szCs w:val="20"/>
        </w:rPr>
      </w:pPr>
      <w:r w:rsidRPr="007B0B80">
        <w:rPr>
          <w:b/>
          <w:bCs/>
          <w:color w:val="0E2841" w:themeColor="text2"/>
          <w:szCs w:val="20"/>
        </w:rPr>
        <w:t xml:space="preserve">Kenmerk </w:t>
      </w:r>
      <w:r w:rsidRPr="007B0B80">
        <w:rPr>
          <w:b/>
          <w:bCs/>
          <w:color w:val="0E2841" w:themeColor="text2"/>
          <w:szCs w:val="20"/>
        </w:rPr>
        <w:tab/>
      </w:r>
      <w:r w:rsidRPr="007B0B80">
        <w:rPr>
          <w:b/>
          <w:bCs/>
          <w:color w:val="0E2841" w:themeColor="text2"/>
          <w:szCs w:val="20"/>
        </w:rPr>
        <w:tab/>
      </w:r>
      <w:r w:rsidRPr="007B0B80">
        <w:rPr>
          <w:szCs w:val="20"/>
        </w:rPr>
        <w:t>Jaarverslag 2025</w:t>
      </w:r>
    </w:p>
    <w:p w14:paraId="72F7C9E4" w14:textId="0B70A56A" w:rsidR="001D4A13" w:rsidRPr="007B0B80" w:rsidRDefault="001D4A13" w:rsidP="001D4A13">
      <w:pPr>
        <w:spacing w:after="0" w:line="240" w:lineRule="auto"/>
        <w:rPr>
          <w:b/>
          <w:bCs/>
          <w:color w:val="0E2841" w:themeColor="text2"/>
          <w:szCs w:val="20"/>
        </w:rPr>
      </w:pPr>
      <w:r w:rsidRPr="007B0B80">
        <w:rPr>
          <w:b/>
          <w:bCs/>
          <w:color w:val="0E2841" w:themeColor="text2"/>
          <w:szCs w:val="20"/>
        </w:rPr>
        <w:t>Status</w:t>
      </w:r>
      <w:r w:rsidRPr="007B0B80">
        <w:rPr>
          <w:b/>
          <w:bCs/>
          <w:color w:val="0E2841" w:themeColor="text2"/>
          <w:szCs w:val="20"/>
        </w:rPr>
        <w:tab/>
      </w:r>
      <w:r w:rsidRPr="007B0B80">
        <w:rPr>
          <w:b/>
          <w:bCs/>
          <w:color w:val="0E2841" w:themeColor="text2"/>
          <w:szCs w:val="20"/>
        </w:rPr>
        <w:tab/>
      </w:r>
      <w:r w:rsidRPr="007B0B80">
        <w:rPr>
          <w:b/>
          <w:bCs/>
          <w:color w:val="0E2841" w:themeColor="text2"/>
          <w:szCs w:val="20"/>
        </w:rPr>
        <w:tab/>
      </w:r>
      <w:r w:rsidR="007B0B80" w:rsidRPr="007B0B80">
        <w:rPr>
          <w:szCs w:val="20"/>
        </w:rPr>
        <w:t>Definitief</w:t>
      </w:r>
    </w:p>
    <w:p w14:paraId="270930C8" w14:textId="77777777" w:rsidR="001D4A13" w:rsidRPr="007B0B80" w:rsidRDefault="001D4A13" w:rsidP="001D4A13">
      <w:pPr>
        <w:spacing w:after="0" w:line="240" w:lineRule="auto"/>
        <w:rPr>
          <w:b/>
          <w:bCs/>
          <w:color w:val="0E2841" w:themeColor="text2"/>
          <w:szCs w:val="20"/>
        </w:rPr>
      </w:pPr>
      <w:r w:rsidRPr="007B0B80">
        <w:rPr>
          <w:b/>
          <w:bCs/>
          <w:color w:val="0E2841" w:themeColor="text2"/>
          <w:szCs w:val="20"/>
        </w:rPr>
        <w:t>Rubricering</w:t>
      </w:r>
      <w:r w:rsidRPr="007B0B80">
        <w:rPr>
          <w:b/>
          <w:bCs/>
          <w:color w:val="0E2841" w:themeColor="text2"/>
          <w:szCs w:val="20"/>
        </w:rPr>
        <w:tab/>
      </w:r>
      <w:r w:rsidRPr="007B0B80">
        <w:rPr>
          <w:b/>
          <w:bCs/>
          <w:color w:val="0E2841" w:themeColor="text2"/>
          <w:szCs w:val="20"/>
        </w:rPr>
        <w:tab/>
      </w:r>
      <w:r w:rsidRPr="007B0B80">
        <w:rPr>
          <w:szCs w:val="20"/>
        </w:rPr>
        <w:t>Niet vertrouwelijk</w:t>
      </w:r>
    </w:p>
    <w:p w14:paraId="24D1605C" w14:textId="1C7C47E6" w:rsidR="001D4A13" w:rsidRPr="007B0B80" w:rsidRDefault="001D4A13" w:rsidP="001D4A13">
      <w:pPr>
        <w:spacing w:after="0" w:line="240" w:lineRule="auto"/>
        <w:sectPr w:rsidR="001D4A13" w:rsidRPr="007B0B80">
          <w:headerReference w:type="default" r:id="rId12"/>
          <w:headerReference w:type="first" r:id="rId13"/>
          <w:footerReference w:type="first" r:id="rId14"/>
          <w:pgSz w:w="11906" w:h="16838"/>
          <w:pgMar w:top="1417" w:right="1417" w:bottom="1417" w:left="1417" w:header="708" w:footer="708" w:gutter="0"/>
          <w:cols w:space="708"/>
          <w:docGrid w:linePitch="360"/>
        </w:sectPr>
      </w:pPr>
      <w:r w:rsidRPr="007B0B80">
        <w:rPr>
          <w:b/>
          <w:bCs/>
          <w:color w:val="0E2841" w:themeColor="text2"/>
        </w:rPr>
        <w:t>Datum</w:t>
      </w:r>
      <w:r w:rsidRPr="007B0B80">
        <w:tab/>
      </w:r>
      <w:r w:rsidRPr="007B0B80">
        <w:tab/>
      </w:r>
      <w:r w:rsidRPr="007B0B80">
        <w:tab/>
      </w:r>
      <w:r w:rsidR="007B0B80" w:rsidRPr="007B0B80">
        <w:t>25</w:t>
      </w:r>
      <w:r w:rsidRPr="007B0B80">
        <w:t>-03-2026</w:t>
      </w:r>
    </w:p>
    <w:p w14:paraId="26A1335D" w14:textId="62E7E90D" w:rsidR="001D4A13" w:rsidRPr="003C1551" w:rsidRDefault="001D4A13" w:rsidP="001D4A13">
      <w:pPr>
        <w:spacing w:after="0" w:line="240" w:lineRule="auto"/>
        <w:rPr>
          <w:b/>
          <w:bCs/>
          <w:color w:val="0F9ED5" w:themeColor="accent4"/>
          <w:sz w:val="44"/>
          <w:szCs w:val="144"/>
        </w:rPr>
      </w:pPr>
      <w:r w:rsidRPr="003C1551">
        <w:rPr>
          <w:b/>
          <w:bCs/>
          <w:color w:val="0F9ED5" w:themeColor="accent4"/>
          <w:sz w:val="44"/>
          <w:szCs w:val="144"/>
        </w:rPr>
        <w:lastRenderedPageBreak/>
        <w:t>Inhoudsopgave</w:t>
      </w:r>
    </w:p>
    <w:p w14:paraId="5123622C" w14:textId="77777777" w:rsidR="001D4A13" w:rsidRDefault="001D4A13" w:rsidP="001D4A13">
      <w:pPr>
        <w:spacing w:after="0" w:line="240" w:lineRule="auto"/>
        <w:rPr>
          <w:b/>
          <w:bCs/>
        </w:rPr>
      </w:pPr>
    </w:p>
    <w:sdt>
      <w:sdtPr>
        <w:rPr>
          <w:rFonts w:ascii="Politie Text" w:eastAsiaTheme="minorHAnsi" w:hAnsi="Politie Text" w:cstheme="minorBidi"/>
          <w:color w:val="auto"/>
          <w:kern w:val="2"/>
          <w:sz w:val="20"/>
          <w:szCs w:val="22"/>
          <w:lang w:eastAsia="en-US"/>
          <w14:ligatures w14:val="standardContextual"/>
        </w:rPr>
        <w:id w:val="-901449684"/>
        <w:docPartObj>
          <w:docPartGallery w:val="Table of Contents"/>
          <w:docPartUnique/>
        </w:docPartObj>
      </w:sdtPr>
      <w:sdtEndPr>
        <w:rPr>
          <w:b/>
          <w:bCs/>
        </w:rPr>
      </w:sdtEndPr>
      <w:sdtContent>
        <w:p w14:paraId="45B8C475" w14:textId="53D06A4D" w:rsidR="001D4A13" w:rsidRDefault="001D4A13">
          <w:pPr>
            <w:pStyle w:val="Kopvaninhoudsopgave"/>
          </w:pPr>
        </w:p>
        <w:p w14:paraId="11127104" w14:textId="404E372A" w:rsidR="00812DD5" w:rsidRDefault="00D37506" w:rsidP="00812DD5">
          <w:pPr>
            <w:pStyle w:val="Inhopg1"/>
            <w:tabs>
              <w:tab w:val="right" w:pos="9062"/>
            </w:tabs>
            <w:spacing w:before="240"/>
            <w:rPr>
              <w:rFonts w:asciiTheme="minorHAnsi" w:eastAsiaTheme="minorEastAsia" w:hAnsiTheme="minorHAnsi"/>
              <w:noProof/>
              <w:sz w:val="24"/>
              <w:szCs w:val="24"/>
              <w:lang w:eastAsia="nl-NL"/>
            </w:rPr>
          </w:pPr>
          <w:r>
            <w:fldChar w:fldCharType="begin"/>
          </w:r>
          <w:r>
            <w:instrText xml:space="preserve"> TOC \o "1-3" \h \z \u </w:instrText>
          </w:r>
          <w:r>
            <w:fldChar w:fldCharType="separate"/>
          </w:r>
          <w:hyperlink w:anchor="_Toc225837150" w:history="1">
            <w:r w:rsidR="00812DD5" w:rsidRPr="00F66F9E">
              <w:rPr>
                <w:rStyle w:val="Hyperlink"/>
                <w:b/>
                <w:bCs/>
                <w:noProof/>
              </w:rPr>
              <w:t>Inleiding</w:t>
            </w:r>
            <w:r w:rsidR="00812DD5">
              <w:rPr>
                <w:noProof/>
                <w:webHidden/>
              </w:rPr>
              <w:tab/>
            </w:r>
            <w:r w:rsidR="00812DD5">
              <w:rPr>
                <w:noProof/>
                <w:webHidden/>
              </w:rPr>
              <w:fldChar w:fldCharType="begin"/>
            </w:r>
            <w:r w:rsidR="00812DD5">
              <w:rPr>
                <w:noProof/>
                <w:webHidden/>
              </w:rPr>
              <w:instrText xml:space="preserve"> PAGEREF _Toc225837150 \h </w:instrText>
            </w:r>
            <w:r w:rsidR="00812DD5">
              <w:rPr>
                <w:noProof/>
                <w:webHidden/>
              </w:rPr>
            </w:r>
            <w:r w:rsidR="00812DD5">
              <w:rPr>
                <w:noProof/>
                <w:webHidden/>
              </w:rPr>
              <w:fldChar w:fldCharType="separate"/>
            </w:r>
            <w:r w:rsidR="004D5948">
              <w:rPr>
                <w:noProof/>
                <w:webHidden/>
              </w:rPr>
              <w:t>3</w:t>
            </w:r>
            <w:r w:rsidR="00812DD5">
              <w:rPr>
                <w:noProof/>
                <w:webHidden/>
              </w:rPr>
              <w:fldChar w:fldCharType="end"/>
            </w:r>
          </w:hyperlink>
        </w:p>
        <w:p w14:paraId="0B865822" w14:textId="0A7F13AD" w:rsidR="00812DD5" w:rsidRDefault="00812DD5" w:rsidP="00812DD5">
          <w:pPr>
            <w:pStyle w:val="Inhopg1"/>
            <w:tabs>
              <w:tab w:val="right" w:pos="9062"/>
            </w:tabs>
            <w:spacing w:before="240"/>
            <w:rPr>
              <w:rFonts w:asciiTheme="minorHAnsi" w:eastAsiaTheme="minorEastAsia" w:hAnsiTheme="minorHAnsi"/>
              <w:noProof/>
              <w:sz w:val="24"/>
              <w:szCs w:val="24"/>
              <w:lang w:eastAsia="nl-NL"/>
            </w:rPr>
          </w:pPr>
          <w:hyperlink w:anchor="_Toc225837151" w:history="1">
            <w:r w:rsidRPr="00F66F9E">
              <w:rPr>
                <w:rStyle w:val="Hyperlink"/>
                <w:b/>
                <w:bCs/>
                <w:noProof/>
              </w:rPr>
              <w:t>1. Terugblik werkwijze 2025</w:t>
            </w:r>
            <w:r>
              <w:rPr>
                <w:noProof/>
                <w:webHidden/>
              </w:rPr>
              <w:tab/>
            </w:r>
            <w:r>
              <w:rPr>
                <w:noProof/>
                <w:webHidden/>
              </w:rPr>
              <w:fldChar w:fldCharType="begin"/>
            </w:r>
            <w:r>
              <w:rPr>
                <w:noProof/>
                <w:webHidden/>
              </w:rPr>
              <w:instrText xml:space="preserve"> PAGEREF _Toc225837151 \h </w:instrText>
            </w:r>
            <w:r>
              <w:rPr>
                <w:noProof/>
                <w:webHidden/>
              </w:rPr>
            </w:r>
            <w:r>
              <w:rPr>
                <w:noProof/>
                <w:webHidden/>
              </w:rPr>
              <w:fldChar w:fldCharType="separate"/>
            </w:r>
            <w:r w:rsidR="004D5948">
              <w:rPr>
                <w:noProof/>
                <w:webHidden/>
              </w:rPr>
              <w:t>4</w:t>
            </w:r>
            <w:r>
              <w:rPr>
                <w:noProof/>
                <w:webHidden/>
              </w:rPr>
              <w:fldChar w:fldCharType="end"/>
            </w:r>
          </w:hyperlink>
        </w:p>
        <w:p w14:paraId="3BEFD43D" w14:textId="6FA2CD57" w:rsidR="00812DD5" w:rsidRDefault="00812DD5" w:rsidP="00812DD5">
          <w:pPr>
            <w:pStyle w:val="Inhopg2"/>
            <w:spacing w:before="240"/>
            <w:rPr>
              <w:rFonts w:asciiTheme="minorHAnsi" w:eastAsiaTheme="minorEastAsia" w:hAnsiTheme="minorHAnsi"/>
              <w:noProof/>
              <w:sz w:val="24"/>
              <w:szCs w:val="24"/>
              <w:lang w:eastAsia="nl-NL"/>
            </w:rPr>
          </w:pPr>
          <w:hyperlink w:anchor="_Toc225837152" w:history="1">
            <w:r w:rsidRPr="00F66F9E">
              <w:rPr>
                <w:rStyle w:val="Hyperlink"/>
                <w:b/>
                <w:bCs/>
                <w:noProof/>
              </w:rPr>
              <w:t>1.1 Taken van de examencommissie</w:t>
            </w:r>
            <w:r>
              <w:rPr>
                <w:noProof/>
                <w:webHidden/>
              </w:rPr>
              <w:tab/>
            </w:r>
            <w:r>
              <w:rPr>
                <w:noProof/>
                <w:webHidden/>
              </w:rPr>
              <w:fldChar w:fldCharType="begin"/>
            </w:r>
            <w:r>
              <w:rPr>
                <w:noProof/>
                <w:webHidden/>
              </w:rPr>
              <w:instrText xml:space="preserve"> PAGEREF _Toc225837152 \h </w:instrText>
            </w:r>
            <w:r>
              <w:rPr>
                <w:noProof/>
                <w:webHidden/>
              </w:rPr>
            </w:r>
            <w:r>
              <w:rPr>
                <w:noProof/>
                <w:webHidden/>
              </w:rPr>
              <w:fldChar w:fldCharType="separate"/>
            </w:r>
            <w:r w:rsidR="004D5948">
              <w:rPr>
                <w:noProof/>
                <w:webHidden/>
              </w:rPr>
              <w:t>4</w:t>
            </w:r>
            <w:r>
              <w:rPr>
                <w:noProof/>
                <w:webHidden/>
              </w:rPr>
              <w:fldChar w:fldCharType="end"/>
            </w:r>
          </w:hyperlink>
        </w:p>
        <w:p w14:paraId="7AADF15D" w14:textId="18CA777D" w:rsidR="00812DD5" w:rsidRDefault="00812DD5" w:rsidP="00812DD5">
          <w:pPr>
            <w:pStyle w:val="Inhopg2"/>
            <w:spacing w:before="240"/>
            <w:rPr>
              <w:rFonts w:asciiTheme="minorHAnsi" w:eastAsiaTheme="minorEastAsia" w:hAnsiTheme="minorHAnsi"/>
              <w:noProof/>
              <w:sz w:val="24"/>
              <w:szCs w:val="24"/>
              <w:lang w:eastAsia="nl-NL"/>
            </w:rPr>
          </w:pPr>
          <w:hyperlink w:anchor="_Toc225837153" w:history="1">
            <w:r w:rsidRPr="00F66F9E">
              <w:rPr>
                <w:rStyle w:val="Hyperlink"/>
                <w:b/>
                <w:bCs/>
                <w:noProof/>
              </w:rPr>
              <w:t>1.2 Vertegenwoordiging examencommissieleden</w:t>
            </w:r>
            <w:r>
              <w:rPr>
                <w:noProof/>
                <w:webHidden/>
              </w:rPr>
              <w:tab/>
            </w:r>
            <w:r>
              <w:rPr>
                <w:noProof/>
                <w:webHidden/>
              </w:rPr>
              <w:fldChar w:fldCharType="begin"/>
            </w:r>
            <w:r>
              <w:rPr>
                <w:noProof/>
                <w:webHidden/>
              </w:rPr>
              <w:instrText xml:space="preserve"> PAGEREF _Toc225837153 \h </w:instrText>
            </w:r>
            <w:r>
              <w:rPr>
                <w:noProof/>
                <w:webHidden/>
              </w:rPr>
            </w:r>
            <w:r>
              <w:rPr>
                <w:noProof/>
                <w:webHidden/>
              </w:rPr>
              <w:fldChar w:fldCharType="separate"/>
            </w:r>
            <w:r w:rsidR="004D5948">
              <w:rPr>
                <w:noProof/>
                <w:webHidden/>
              </w:rPr>
              <w:t>4</w:t>
            </w:r>
            <w:r>
              <w:rPr>
                <w:noProof/>
                <w:webHidden/>
              </w:rPr>
              <w:fldChar w:fldCharType="end"/>
            </w:r>
          </w:hyperlink>
        </w:p>
        <w:p w14:paraId="7E116861" w14:textId="5ACB8F1C" w:rsidR="00812DD5" w:rsidRDefault="00812DD5" w:rsidP="00812DD5">
          <w:pPr>
            <w:pStyle w:val="Inhopg2"/>
            <w:spacing w:before="240"/>
            <w:rPr>
              <w:rFonts w:asciiTheme="minorHAnsi" w:eastAsiaTheme="minorEastAsia" w:hAnsiTheme="minorHAnsi"/>
              <w:noProof/>
              <w:sz w:val="24"/>
              <w:szCs w:val="24"/>
              <w:lang w:eastAsia="nl-NL"/>
            </w:rPr>
          </w:pPr>
          <w:hyperlink w:anchor="_Toc225837154" w:history="1">
            <w:r w:rsidRPr="00F66F9E">
              <w:rPr>
                <w:rStyle w:val="Hyperlink"/>
                <w:b/>
                <w:bCs/>
                <w:noProof/>
              </w:rPr>
              <w:t>1.3 Wijzigingen in samenstelling examencommissie</w:t>
            </w:r>
            <w:r>
              <w:rPr>
                <w:noProof/>
                <w:webHidden/>
              </w:rPr>
              <w:tab/>
            </w:r>
            <w:r>
              <w:rPr>
                <w:noProof/>
                <w:webHidden/>
              </w:rPr>
              <w:fldChar w:fldCharType="begin"/>
            </w:r>
            <w:r>
              <w:rPr>
                <w:noProof/>
                <w:webHidden/>
              </w:rPr>
              <w:instrText xml:space="preserve"> PAGEREF _Toc225837154 \h </w:instrText>
            </w:r>
            <w:r>
              <w:rPr>
                <w:noProof/>
                <w:webHidden/>
              </w:rPr>
            </w:r>
            <w:r>
              <w:rPr>
                <w:noProof/>
                <w:webHidden/>
              </w:rPr>
              <w:fldChar w:fldCharType="separate"/>
            </w:r>
            <w:r w:rsidR="004D5948">
              <w:rPr>
                <w:noProof/>
                <w:webHidden/>
              </w:rPr>
              <w:t>5</w:t>
            </w:r>
            <w:r>
              <w:rPr>
                <w:noProof/>
                <w:webHidden/>
              </w:rPr>
              <w:fldChar w:fldCharType="end"/>
            </w:r>
          </w:hyperlink>
        </w:p>
        <w:p w14:paraId="7CDE4B25" w14:textId="3B6A07E4" w:rsidR="00812DD5" w:rsidRDefault="00812DD5" w:rsidP="00812DD5">
          <w:pPr>
            <w:pStyle w:val="Inhopg2"/>
            <w:spacing w:before="240"/>
            <w:rPr>
              <w:rFonts w:asciiTheme="minorHAnsi" w:eastAsiaTheme="minorEastAsia" w:hAnsiTheme="minorHAnsi"/>
              <w:noProof/>
              <w:sz w:val="24"/>
              <w:szCs w:val="24"/>
              <w:lang w:eastAsia="nl-NL"/>
            </w:rPr>
          </w:pPr>
          <w:hyperlink w:anchor="_Toc225837155" w:history="1">
            <w:r w:rsidRPr="00F66F9E">
              <w:rPr>
                <w:rStyle w:val="Hyperlink"/>
                <w:b/>
                <w:bCs/>
                <w:noProof/>
              </w:rPr>
              <w:t>1.4 Frequentie en wijze van vergaderen</w:t>
            </w:r>
            <w:r>
              <w:rPr>
                <w:noProof/>
                <w:webHidden/>
              </w:rPr>
              <w:tab/>
            </w:r>
            <w:r>
              <w:rPr>
                <w:noProof/>
                <w:webHidden/>
              </w:rPr>
              <w:fldChar w:fldCharType="begin"/>
            </w:r>
            <w:r>
              <w:rPr>
                <w:noProof/>
                <w:webHidden/>
              </w:rPr>
              <w:instrText xml:space="preserve"> PAGEREF _Toc225837155 \h </w:instrText>
            </w:r>
            <w:r>
              <w:rPr>
                <w:noProof/>
                <w:webHidden/>
              </w:rPr>
            </w:r>
            <w:r>
              <w:rPr>
                <w:noProof/>
                <w:webHidden/>
              </w:rPr>
              <w:fldChar w:fldCharType="separate"/>
            </w:r>
            <w:r w:rsidR="004D5948">
              <w:rPr>
                <w:noProof/>
                <w:webHidden/>
              </w:rPr>
              <w:t>5</w:t>
            </w:r>
            <w:r>
              <w:rPr>
                <w:noProof/>
                <w:webHidden/>
              </w:rPr>
              <w:fldChar w:fldCharType="end"/>
            </w:r>
          </w:hyperlink>
        </w:p>
        <w:p w14:paraId="76F5B8A8" w14:textId="1CCA3E75" w:rsidR="00812DD5" w:rsidRDefault="00812DD5" w:rsidP="00812DD5">
          <w:pPr>
            <w:pStyle w:val="Inhopg2"/>
            <w:spacing w:before="240"/>
            <w:rPr>
              <w:rFonts w:asciiTheme="minorHAnsi" w:eastAsiaTheme="minorEastAsia" w:hAnsiTheme="minorHAnsi"/>
              <w:noProof/>
              <w:sz w:val="24"/>
              <w:szCs w:val="24"/>
              <w:lang w:eastAsia="nl-NL"/>
            </w:rPr>
          </w:pPr>
          <w:hyperlink w:anchor="_Toc225837156" w:history="1">
            <w:r w:rsidRPr="00F66F9E">
              <w:rPr>
                <w:rStyle w:val="Hyperlink"/>
                <w:b/>
                <w:bCs/>
                <w:noProof/>
              </w:rPr>
              <w:t>1.5 Besluitvorming en wijze van verslaglegging</w:t>
            </w:r>
            <w:r>
              <w:rPr>
                <w:noProof/>
                <w:webHidden/>
              </w:rPr>
              <w:tab/>
            </w:r>
            <w:r>
              <w:rPr>
                <w:noProof/>
                <w:webHidden/>
              </w:rPr>
              <w:fldChar w:fldCharType="begin"/>
            </w:r>
            <w:r>
              <w:rPr>
                <w:noProof/>
                <w:webHidden/>
              </w:rPr>
              <w:instrText xml:space="preserve"> PAGEREF _Toc225837156 \h </w:instrText>
            </w:r>
            <w:r>
              <w:rPr>
                <w:noProof/>
                <w:webHidden/>
              </w:rPr>
            </w:r>
            <w:r>
              <w:rPr>
                <w:noProof/>
                <w:webHidden/>
              </w:rPr>
              <w:fldChar w:fldCharType="separate"/>
            </w:r>
            <w:r w:rsidR="004D5948">
              <w:rPr>
                <w:noProof/>
                <w:webHidden/>
              </w:rPr>
              <w:t>5</w:t>
            </w:r>
            <w:r>
              <w:rPr>
                <w:noProof/>
                <w:webHidden/>
              </w:rPr>
              <w:fldChar w:fldCharType="end"/>
            </w:r>
          </w:hyperlink>
        </w:p>
        <w:p w14:paraId="4BBA0CBA" w14:textId="22ADDBC0" w:rsidR="00812DD5" w:rsidRDefault="00812DD5" w:rsidP="00812DD5">
          <w:pPr>
            <w:pStyle w:val="Inhopg2"/>
            <w:spacing w:before="240"/>
            <w:rPr>
              <w:rFonts w:asciiTheme="minorHAnsi" w:eastAsiaTheme="minorEastAsia" w:hAnsiTheme="minorHAnsi"/>
              <w:noProof/>
              <w:sz w:val="24"/>
              <w:szCs w:val="24"/>
              <w:lang w:eastAsia="nl-NL"/>
            </w:rPr>
          </w:pPr>
          <w:hyperlink w:anchor="_Toc225837157" w:history="1">
            <w:r w:rsidRPr="00F66F9E">
              <w:rPr>
                <w:rStyle w:val="Hyperlink"/>
                <w:b/>
                <w:bCs/>
                <w:noProof/>
              </w:rPr>
              <w:t>1.6 Wijze van afstemming</w:t>
            </w:r>
            <w:r>
              <w:rPr>
                <w:noProof/>
                <w:webHidden/>
              </w:rPr>
              <w:tab/>
            </w:r>
            <w:r>
              <w:rPr>
                <w:noProof/>
                <w:webHidden/>
              </w:rPr>
              <w:fldChar w:fldCharType="begin"/>
            </w:r>
            <w:r>
              <w:rPr>
                <w:noProof/>
                <w:webHidden/>
              </w:rPr>
              <w:instrText xml:space="preserve"> PAGEREF _Toc225837157 \h </w:instrText>
            </w:r>
            <w:r>
              <w:rPr>
                <w:noProof/>
                <w:webHidden/>
              </w:rPr>
            </w:r>
            <w:r>
              <w:rPr>
                <w:noProof/>
                <w:webHidden/>
              </w:rPr>
              <w:fldChar w:fldCharType="separate"/>
            </w:r>
            <w:r w:rsidR="004D5948">
              <w:rPr>
                <w:noProof/>
                <w:webHidden/>
              </w:rPr>
              <w:t>6</w:t>
            </w:r>
            <w:r>
              <w:rPr>
                <w:noProof/>
                <w:webHidden/>
              </w:rPr>
              <w:fldChar w:fldCharType="end"/>
            </w:r>
          </w:hyperlink>
        </w:p>
        <w:p w14:paraId="3B87139D" w14:textId="1B74A8EF" w:rsidR="00812DD5" w:rsidRDefault="00812DD5" w:rsidP="00812DD5">
          <w:pPr>
            <w:pStyle w:val="Inhopg2"/>
            <w:spacing w:before="240"/>
            <w:rPr>
              <w:rFonts w:asciiTheme="minorHAnsi" w:eastAsiaTheme="minorEastAsia" w:hAnsiTheme="minorHAnsi"/>
              <w:noProof/>
              <w:sz w:val="24"/>
              <w:szCs w:val="24"/>
              <w:lang w:eastAsia="nl-NL"/>
            </w:rPr>
          </w:pPr>
          <w:hyperlink w:anchor="_Toc225837158" w:history="1">
            <w:r w:rsidRPr="00F66F9E">
              <w:rPr>
                <w:rStyle w:val="Hyperlink"/>
                <w:b/>
                <w:bCs/>
                <w:noProof/>
              </w:rPr>
              <w:t>1.7 Facilitering van de examencommissie</w:t>
            </w:r>
            <w:r>
              <w:rPr>
                <w:noProof/>
                <w:webHidden/>
              </w:rPr>
              <w:tab/>
            </w:r>
            <w:r>
              <w:rPr>
                <w:noProof/>
                <w:webHidden/>
              </w:rPr>
              <w:fldChar w:fldCharType="begin"/>
            </w:r>
            <w:r>
              <w:rPr>
                <w:noProof/>
                <w:webHidden/>
              </w:rPr>
              <w:instrText xml:space="preserve"> PAGEREF _Toc225837158 \h </w:instrText>
            </w:r>
            <w:r>
              <w:rPr>
                <w:noProof/>
                <w:webHidden/>
              </w:rPr>
            </w:r>
            <w:r>
              <w:rPr>
                <w:noProof/>
                <w:webHidden/>
              </w:rPr>
              <w:fldChar w:fldCharType="separate"/>
            </w:r>
            <w:r w:rsidR="004D5948">
              <w:rPr>
                <w:noProof/>
                <w:webHidden/>
              </w:rPr>
              <w:t>6</w:t>
            </w:r>
            <w:r>
              <w:rPr>
                <w:noProof/>
                <w:webHidden/>
              </w:rPr>
              <w:fldChar w:fldCharType="end"/>
            </w:r>
          </w:hyperlink>
        </w:p>
        <w:p w14:paraId="480831EC" w14:textId="38B92E93" w:rsidR="00812DD5" w:rsidRDefault="00812DD5" w:rsidP="00812DD5">
          <w:pPr>
            <w:pStyle w:val="Inhopg2"/>
            <w:spacing w:before="240"/>
            <w:rPr>
              <w:rFonts w:asciiTheme="minorHAnsi" w:eastAsiaTheme="minorEastAsia" w:hAnsiTheme="minorHAnsi"/>
              <w:noProof/>
              <w:sz w:val="24"/>
              <w:szCs w:val="24"/>
              <w:lang w:eastAsia="nl-NL"/>
            </w:rPr>
          </w:pPr>
          <w:hyperlink w:anchor="_Toc225837159" w:history="1">
            <w:r w:rsidRPr="00F66F9E">
              <w:rPr>
                <w:rStyle w:val="Hyperlink"/>
                <w:b/>
                <w:bCs/>
                <w:noProof/>
              </w:rPr>
              <w:t>1.8 Activiteiten van de examencommissie</w:t>
            </w:r>
            <w:r>
              <w:rPr>
                <w:noProof/>
                <w:webHidden/>
              </w:rPr>
              <w:tab/>
            </w:r>
            <w:r>
              <w:rPr>
                <w:noProof/>
                <w:webHidden/>
              </w:rPr>
              <w:fldChar w:fldCharType="begin"/>
            </w:r>
            <w:r>
              <w:rPr>
                <w:noProof/>
                <w:webHidden/>
              </w:rPr>
              <w:instrText xml:space="preserve"> PAGEREF _Toc225837159 \h </w:instrText>
            </w:r>
            <w:r>
              <w:rPr>
                <w:noProof/>
                <w:webHidden/>
              </w:rPr>
            </w:r>
            <w:r>
              <w:rPr>
                <w:noProof/>
                <w:webHidden/>
              </w:rPr>
              <w:fldChar w:fldCharType="separate"/>
            </w:r>
            <w:r w:rsidR="004D5948">
              <w:rPr>
                <w:noProof/>
                <w:webHidden/>
              </w:rPr>
              <w:t>7</w:t>
            </w:r>
            <w:r>
              <w:rPr>
                <w:noProof/>
                <w:webHidden/>
              </w:rPr>
              <w:fldChar w:fldCharType="end"/>
            </w:r>
          </w:hyperlink>
        </w:p>
        <w:p w14:paraId="7D6FF3F0" w14:textId="3726CFD3" w:rsidR="00812DD5" w:rsidRDefault="00812DD5" w:rsidP="00812DD5">
          <w:pPr>
            <w:pStyle w:val="Inhopg2"/>
            <w:spacing w:before="240"/>
            <w:rPr>
              <w:rFonts w:asciiTheme="minorHAnsi" w:eastAsiaTheme="minorEastAsia" w:hAnsiTheme="minorHAnsi"/>
              <w:noProof/>
              <w:sz w:val="24"/>
              <w:szCs w:val="24"/>
              <w:lang w:eastAsia="nl-NL"/>
            </w:rPr>
          </w:pPr>
          <w:hyperlink w:anchor="_Toc225837160" w:history="1">
            <w:r w:rsidRPr="00F66F9E">
              <w:rPr>
                <w:rStyle w:val="Hyperlink"/>
                <w:b/>
                <w:bCs/>
                <w:noProof/>
              </w:rPr>
              <w:t>1.9 Reflectie op eigen functioneren</w:t>
            </w:r>
            <w:r>
              <w:rPr>
                <w:noProof/>
                <w:webHidden/>
              </w:rPr>
              <w:tab/>
            </w:r>
            <w:r>
              <w:rPr>
                <w:noProof/>
                <w:webHidden/>
              </w:rPr>
              <w:fldChar w:fldCharType="begin"/>
            </w:r>
            <w:r>
              <w:rPr>
                <w:noProof/>
                <w:webHidden/>
              </w:rPr>
              <w:instrText xml:space="preserve"> PAGEREF _Toc225837160 \h </w:instrText>
            </w:r>
            <w:r>
              <w:rPr>
                <w:noProof/>
                <w:webHidden/>
              </w:rPr>
            </w:r>
            <w:r>
              <w:rPr>
                <w:noProof/>
                <w:webHidden/>
              </w:rPr>
              <w:fldChar w:fldCharType="separate"/>
            </w:r>
            <w:r w:rsidR="004D5948">
              <w:rPr>
                <w:noProof/>
                <w:webHidden/>
              </w:rPr>
              <w:t>8</w:t>
            </w:r>
            <w:r>
              <w:rPr>
                <w:noProof/>
                <w:webHidden/>
              </w:rPr>
              <w:fldChar w:fldCharType="end"/>
            </w:r>
          </w:hyperlink>
        </w:p>
        <w:p w14:paraId="4AEE29C9" w14:textId="789C7B5E" w:rsidR="00812DD5" w:rsidRDefault="00812DD5" w:rsidP="00812DD5">
          <w:pPr>
            <w:pStyle w:val="Inhopg1"/>
            <w:tabs>
              <w:tab w:val="right" w:pos="9062"/>
            </w:tabs>
            <w:spacing w:before="240"/>
            <w:rPr>
              <w:rFonts w:asciiTheme="minorHAnsi" w:eastAsiaTheme="minorEastAsia" w:hAnsiTheme="minorHAnsi"/>
              <w:noProof/>
              <w:sz w:val="24"/>
              <w:szCs w:val="24"/>
              <w:lang w:eastAsia="nl-NL"/>
            </w:rPr>
          </w:pPr>
          <w:hyperlink w:anchor="_Toc225837161" w:history="1">
            <w:r w:rsidRPr="00F66F9E">
              <w:rPr>
                <w:rStyle w:val="Hyperlink"/>
                <w:b/>
                <w:bCs/>
                <w:noProof/>
              </w:rPr>
              <w:t>2. Kwaliteitsbeeld examinering 2025</w:t>
            </w:r>
            <w:r>
              <w:rPr>
                <w:noProof/>
                <w:webHidden/>
              </w:rPr>
              <w:tab/>
            </w:r>
            <w:r>
              <w:rPr>
                <w:noProof/>
                <w:webHidden/>
              </w:rPr>
              <w:fldChar w:fldCharType="begin"/>
            </w:r>
            <w:r>
              <w:rPr>
                <w:noProof/>
                <w:webHidden/>
              </w:rPr>
              <w:instrText xml:space="preserve"> PAGEREF _Toc225837161 \h </w:instrText>
            </w:r>
            <w:r>
              <w:rPr>
                <w:noProof/>
                <w:webHidden/>
              </w:rPr>
            </w:r>
            <w:r>
              <w:rPr>
                <w:noProof/>
                <w:webHidden/>
              </w:rPr>
              <w:fldChar w:fldCharType="separate"/>
            </w:r>
            <w:r w:rsidR="004D5948">
              <w:rPr>
                <w:noProof/>
                <w:webHidden/>
              </w:rPr>
              <w:t>9</w:t>
            </w:r>
            <w:r>
              <w:rPr>
                <w:noProof/>
                <w:webHidden/>
              </w:rPr>
              <w:fldChar w:fldCharType="end"/>
            </w:r>
          </w:hyperlink>
        </w:p>
        <w:p w14:paraId="2DC5D791" w14:textId="746E6711" w:rsidR="00812DD5" w:rsidRDefault="00812DD5" w:rsidP="00812DD5">
          <w:pPr>
            <w:pStyle w:val="Inhopg2"/>
            <w:spacing w:before="240"/>
            <w:rPr>
              <w:rFonts w:asciiTheme="minorHAnsi" w:eastAsiaTheme="minorEastAsia" w:hAnsiTheme="minorHAnsi"/>
              <w:noProof/>
              <w:sz w:val="24"/>
              <w:szCs w:val="24"/>
              <w:lang w:eastAsia="nl-NL"/>
            </w:rPr>
          </w:pPr>
          <w:hyperlink w:anchor="_Toc225837162" w:history="1">
            <w:r w:rsidRPr="00F66F9E">
              <w:rPr>
                <w:rStyle w:val="Hyperlink"/>
                <w:b/>
                <w:bCs/>
                <w:noProof/>
              </w:rPr>
              <w:t>2.1 Kwaliteit van de exameninstrumenten</w:t>
            </w:r>
            <w:r>
              <w:rPr>
                <w:noProof/>
                <w:webHidden/>
              </w:rPr>
              <w:tab/>
            </w:r>
            <w:r>
              <w:rPr>
                <w:noProof/>
                <w:webHidden/>
              </w:rPr>
              <w:fldChar w:fldCharType="begin"/>
            </w:r>
            <w:r>
              <w:rPr>
                <w:noProof/>
                <w:webHidden/>
              </w:rPr>
              <w:instrText xml:space="preserve"> PAGEREF _Toc225837162 \h </w:instrText>
            </w:r>
            <w:r>
              <w:rPr>
                <w:noProof/>
                <w:webHidden/>
              </w:rPr>
            </w:r>
            <w:r>
              <w:rPr>
                <w:noProof/>
                <w:webHidden/>
              </w:rPr>
              <w:fldChar w:fldCharType="separate"/>
            </w:r>
            <w:r w:rsidR="004D5948">
              <w:rPr>
                <w:noProof/>
                <w:webHidden/>
              </w:rPr>
              <w:t>10</w:t>
            </w:r>
            <w:r>
              <w:rPr>
                <w:noProof/>
                <w:webHidden/>
              </w:rPr>
              <w:fldChar w:fldCharType="end"/>
            </w:r>
          </w:hyperlink>
        </w:p>
        <w:p w14:paraId="19EB9D76" w14:textId="04123843" w:rsidR="00812DD5" w:rsidRDefault="00812DD5" w:rsidP="00812DD5">
          <w:pPr>
            <w:pStyle w:val="Inhopg2"/>
            <w:spacing w:before="240"/>
            <w:rPr>
              <w:rFonts w:asciiTheme="minorHAnsi" w:eastAsiaTheme="minorEastAsia" w:hAnsiTheme="minorHAnsi"/>
              <w:noProof/>
              <w:sz w:val="24"/>
              <w:szCs w:val="24"/>
              <w:lang w:eastAsia="nl-NL"/>
            </w:rPr>
          </w:pPr>
          <w:hyperlink w:anchor="_Toc225837163" w:history="1">
            <w:r w:rsidRPr="00F66F9E">
              <w:rPr>
                <w:rStyle w:val="Hyperlink"/>
                <w:b/>
                <w:bCs/>
                <w:noProof/>
              </w:rPr>
              <w:t>2.2 Kwaliteit van de certificering en diplomering</w:t>
            </w:r>
            <w:r>
              <w:rPr>
                <w:noProof/>
                <w:webHidden/>
              </w:rPr>
              <w:tab/>
            </w:r>
            <w:r>
              <w:rPr>
                <w:noProof/>
                <w:webHidden/>
              </w:rPr>
              <w:fldChar w:fldCharType="begin"/>
            </w:r>
            <w:r>
              <w:rPr>
                <w:noProof/>
                <w:webHidden/>
              </w:rPr>
              <w:instrText xml:space="preserve"> PAGEREF _Toc225837163 \h </w:instrText>
            </w:r>
            <w:r>
              <w:rPr>
                <w:noProof/>
                <w:webHidden/>
              </w:rPr>
            </w:r>
            <w:r>
              <w:rPr>
                <w:noProof/>
                <w:webHidden/>
              </w:rPr>
              <w:fldChar w:fldCharType="separate"/>
            </w:r>
            <w:r w:rsidR="004D5948">
              <w:rPr>
                <w:noProof/>
                <w:webHidden/>
              </w:rPr>
              <w:t>11</w:t>
            </w:r>
            <w:r>
              <w:rPr>
                <w:noProof/>
                <w:webHidden/>
              </w:rPr>
              <w:fldChar w:fldCharType="end"/>
            </w:r>
          </w:hyperlink>
        </w:p>
        <w:p w14:paraId="7F046BCA" w14:textId="412858D4" w:rsidR="00812DD5" w:rsidRDefault="00812DD5" w:rsidP="00812DD5">
          <w:pPr>
            <w:pStyle w:val="Inhopg1"/>
            <w:tabs>
              <w:tab w:val="right" w:pos="9062"/>
            </w:tabs>
            <w:spacing w:before="240"/>
            <w:rPr>
              <w:rFonts w:asciiTheme="minorHAnsi" w:eastAsiaTheme="minorEastAsia" w:hAnsiTheme="minorHAnsi"/>
              <w:noProof/>
              <w:sz w:val="24"/>
              <w:szCs w:val="24"/>
              <w:lang w:eastAsia="nl-NL"/>
            </w:rPr>
          </w:pPr>
          <w:hyperlink w:anchor="_Toc225837164" w:history="1">
            <w:r w:rsidRPr="00F66F9E">
              <w:rPr>
                <w:rStyle w:val="Hyperlink"/>
                <w:b/>
                <w:bCs/>
                <w:noProof/>
              </w:rPr>
              <w:t>3. Vooruitblik 2026</w:t>
            </w:r>
            <w:r>
              <w:rPr>
                <w:noProof/>
                <w:webHidden/>
              </w:rPr>
              <w:tab/>
            </w:r>
            <w:r>
              <w:rPr>
                <w:noProof/>
                <w:webHidden/>
              </w:rPr>
              <w:fldChar w:fldCharType="begin"/>
            </w:r>
            <w:r>
              <w:rPr>
                <w:noProof/>
                <w:webHidden/>
              </w:rPr>
              <w:instrText xml:space="preserve"> PAGEREF _Toc225837164 \h </w:instrText>
            </w:r>
            <w:r>
              <w:rPr>
                <w:noProof/>
                <w:webHidden/>
              </w:rPr>
            </w:r>
            <w:r>
              <w:rPr>
                <w:noProof/>
                <w:webHidden/>
              </w:rPr>
              <w:fldChar w:fldCharType="separate"/>
            </w:r>
            <w:r w:rsidR="004D5948">
              <w:rPr>
                <w:noProof/>
                <w:webHidden/>
              </w:rPr>
              <w:t>12</w:t>
            </w:r>
            <w:r>
              <w:rPr>
                <w:noProof/>
                <w:webHidden/>
              </w:rPr>
              <w:fldChar w:fldCharType="end"/>
            </w:r>
          </w:hyperlink>
        </w:p>
        <w:p w14:paraId="67A81FDD" w14:textId="34B57323" w:rsidR="00812DD5" w:rsidRDefault="00812DD5" w:rsidP="00812DD5">
          <w:pPr>
            <w:pStyle w:val="Inhopg1"/>
            <w:tabs>
              <w:tab w:val="right" w:pos="9062"/>
            </w:tabs>
            <w:spacing w:before="240"/>
            <w:rPr>
              <w:rFonts w:asciiTheme="minorHAnsi" w:eastAsiaTheme="minorEastAsia" w:hAnsiTheme="minorHAnsi"/>
              <w:noProof/>
              <w:sz w:val="24"/>
              <w:szCs w:val="24"/>
              <w:lang w:eastAsia="nl-NL"/>
            </w:rPr>
          </w:pPr>
          <w:hyperlink w:anchor="_Toc225837165" w:history="1">
            <w:r w:rsidRPr="00F66F9E">
              <w:rPr>
                <w:rStyle w:val="Hyperlink"/>
                <w:b/>
                <w:bCs/>
                <w:noProof/>
              </w:rPr>
              <w:t>Bijlagen</w:t>
            </w:r>
            <w:r>
              <w:rPr>
                <w:noProof/>
                <w:webHidden/>
              </w:rPr>
              <w:tab/>
            </w:r>
            <w:r>
              <w:rPr>
                <w:noProof/>
                <w:webHidden/>
              </w:rPr>
              <w:fldChar w:fldCharType="begin"/>
            </w:r>
            <w:r>
              <w:rPr>
                <w:noProof/>
                <w:webHidden/>
              </w:rPr>
              <w:instrText xml:space="preserve"> PAGEREF _Toc225837165 \h </w:instrText>
            </w:r>
            <w:r>
              <w:rPr>
                <w:noProof/>
                <w:webHidden/>
              </w:rPr>
            </w:r>
            <w:r>
              <w:rPr>
                <w:noProof/>
                <w:webHidden/>
              </w:rPr>
              <w:fldChar w:fldCharType="separate"/>
            </w:r>
            <w:r w:rsidR="004D5948">
              <w:rPr>
                <w:noProof/>
                <w:webHidden/>
              </w:rPr>
              <w:t>13</w:t>
            </w:r>
            <w:r>
              <w:rPr>
                <w:noProof/>
                <w:webHidden/>
              </w:rPr>
              <w:fldChar w:fldCharType="end"/>
            </w:r>
          </w:hyperlink>
        </w:p>
        <w:p w14:paraId="5C5596A4" w14:textId="37DB4850" w:rsidR="001D4A13" w:rsidRDefault="00D37506" w:rsidP="00812DD5">
          <w:pPr>
            <w:spacing w:before="240"/>
          </w:pPr>
          <w:r>
            <w:fldChar w:fldCharType="end"/>
          </w:r>
        </w:p>
      </w:sdtContent>
    </w:sdt>
    <w:p w14:paraId="350CF2D0" w14:textId="77777777" w:rsidR="0005352A" w:rsidRDefault="0005352A" w:rsidP="005747BC">
      <w:pPr>
        <w:spacing w:after="0" w:line="240" w:lineRule="auto"/>
        <w:rPr>
          <w:sz w:val="16"/>
          <w:szCs w:val="16"/>
        </w:rPr>
      </w:pPr>
    </w:p>
    <w:p w14:paraId="47CB8728" w14:textId="77777777" w:rsidR="0005352A" w:rsidRDefault="0005352A" w:rsidP="005747BC">
      <w:pPr>
        <w:spacing w:after="0" w:line="240" w:lineRule="auto"/>
        <w:rPr>
          <w:sz w:val="16"/>
          <w:szCs w:val="16"/>
        </w:rPr>
      </w:pPr>
    </w:p>
    <w:p w14:paraId="18E5B4E4" w14:textId="77777777" w:rsidR="0005352A" w:rsidRDefault="0005352A" w:rsidP="005747BC">
      <w:pPr>
        <w:spacing w:after="0" w:line="240" w:lineRule="auto"/>
        <w:rPr>
          <w:sz w:val="16"/>
          <w:szCs w:val="16"/>
        </w:rPr>
      </w:pPr>
    </w:p>
    <w:p w14:paraId="60EC5E01" w14:textId="77777777" w:rsidR="0005352A" w:rsidRDefault="0005352A" w:rsidP="005747BC">
      <w:pPr>
        <w:spacing w:after="0" w:line="240" w:lineRule="auto"/>
        <w:rPr>
          <w:sz w:val="16"/>
          <w:szCs w:val="16"/>
        </w:rPr>
      </w:pPr>
    </w:p>
    <w:p w14:paraId="1A2B262B" w14:textId="77777777" w:rsidR="0005352A" w:rsidRDefault="0005352A" w:rsidP="005747BC">
      <w:pPr>
        <w:spacing w:after="0" w:line="240" w:lineRule="auto"/>
        <w:rPr>
          <w:sz w:val="16"/>
          <w:szCs w:val="16"/>
        </w:rPr>
      </w:pPr>
    </w:p>
    <w:p w14:paraId="35062C05" w14:textId="77777777" w:rsidR="0005352A" w:rsidRDefault="0005352A" w:rsidP="005747BC">
      <w:pPr>
        <w:spacing w:after="0" w:line="240" w:lineRule="auto"/>
        <w:rPr>
          <w:sz w:val="16"/>
          <w:szCs w:val="16"/>
        </w:rPr>
      </w:pPr>
    </w:p>
    <w:p w14:paraId="78BF3896" w14:textId="77777777" w:rsidR="0005352A" w:rsidRDefault="0005352A" w:rsidP="005747BC">
      <w:pPr>
        <w:spacing w:after="0" w:line="240" w:lineRule="auto"/>
        <w:rPr>
          <w:sz w:val="16"/>
          <w:szCs w:val="16"/>
        </w:rPr>
      </w:pPr>
    </w:p>
    <w:p w14:paraId="7E17A308" w14:textId="77777777" w:rsidR="0005352A" w:rsidRDefault="0005352A" w:rsidP="005747BC">
      <w:pPr>
        <w:spacing w:after="0" w:line="240" w:lineRule="auto"/>
        <w:rPr>
          <w:sz w:val="16"/>
          <w:szCs w:val="16"/>
        </w:rPr>
      </w:pPr>
    </w:p>
    <w:p w14:paraId="7A30941E" w14:textId="6BD65A26" w:rsidR="005747BC" w:rsidRPr="0005352A" w:rsidRDefault="005747BC" w:rsidP="005747BC">
      <w:pPr>
        <w:spacing w:after="0" w:line="240" w:lineRule="auto"/>
        <w:rPr>
          <w:sz w:val="16"/>
          <w:szCs w:val="16"/>
        </w:rPr>
      </w:pPr>
      <w:r w:rsidRPr="0005352A">
        <w:rPr>
          <w:sz w:val="16"/>
          <w:szCs w:val="16"/>
        </w:rPr>
        <w:t xml:space="preserve">©2026 Politie, </w:t>
      </w:r>
      <w:proofErr w:type="spellStart"/>
      <w:r w:rsidRPr="0005352A">
        <w:rPr>
          <w:sz w:val="16"/>
          <w:szCs w:val="16"/>
        </w:rPr>
        <w:t>all</w:t>
      </w:r>
      <w:proofErr w:type="spellEnd"/>
      <w:r w:rsidRPr="0005352A">
        <w:rPr>
          <w:sz w:val="16"/>
          <w:szCs w:val="16"/>
        </w:rPr>
        <w:t xml:space="preserve"> </w:t>
      </w:r>
      <w:proofErr w:type="spellStart"/>
      <w:r w:rsidRPr="0005352A">
        <w:rPr>
          <w:sz w:val="16"/>
          <w:szCs w:val="16"/>
        </w:rPr>
        <w:t>rights</w:t>
      </w:r>
      <w:proofErr w:type="spellEnd"/>
      <w:r w:rsidRPr="0005352A">
        <w:rPr>
          <w:sz w:val="16"/>
          <w:szCs w:val="16"/>
        </w:rPr>
        <w:t xml:space="preserve"> </w:t>
      </w:r>
      <w:proofErr w:type="spellStart"/>
      <w:r w:rsidRPr="0005352A">
        <w:rPr>
          <w:sz w:val="16"/>
          <w:szCs w:val="16"/>
        </w:rPr>
        <w:t>reserved</w:t>
      </w:r>
      <w:proofErr w:type="spellEnd"/>
      <w:r w:rsidRPr="0005352A">
        <w:rPr>
          <w:sz w:val="16"/>
          <w:szCs w:val="16"/>
        </w:rPr>
        <w:t>.</w:t>
      </w:r>
    </w:p>
    <w:p w14:paraId="34AF4CFE" w14:textId="09721B41" w:rsidR="005747BC" w:rsidRPr="0005352A" w:rsidRDefault="009731D4" w:rsidP="005747BC">
      <w:pPr>
        <w:spacing w:after="0" w:line="240" w:lineRule="auto"/>
        <w:rPr>
          <w:sz w:val="16"/>
          <w:szCs w:val="16"/>
        </w:rPr>
      </w:pPr>
      <w:r w:rsidRPr="0005352A">
        <w:rPr>
          <w:sz w:val="16"/>
          <w:szCs w:val="16"/>
        </w:rPr>
        <w:br/>
      </w:r>
      <w:r w:rsidR="005747BC" w:rsidRPr="0005352A">
        <w:rPr>
          <w:sz w:val="16"/>
          <w:szCs w:val="16"/>
        </w:rPr>
        <w:t>Niets uit deze uitgave mag worden verveelvoudigd, op geautomatiseerde wijze opgeslagen of openbaar gemaakt in enige vorm of op enigerlei wijze, hetzij elektronisch, mechanisch, door fotokopieën, opnamen of enige andere manier, zonder voorafgaande schriftelijke toestemming van de Politie.</w:t>
      </w:r>
    </w:p>
    <w:p w14:paraId="72B3B37E" w14:textId="7CC1A7CD" w:rsidR="001D4A13" w:rsidRPr="00D0208E" w:rsidRDefault="001D4A13" w:rsidP="001D4A13">
      <w:pPr>
        <w:pStyle w:val="Kop1"/>
        <w:rPr>
          <w:rFonts w:ascii="Politie Text" w:eastAsiaTheme="minorHAnsi" w:hAnsi="Politie Text" w:cstheme="minorBidi"/>
          <w:b/>
          <w:bCs/>
          <w:color w:val="0F9ED5" w:themeColor="accent4"/>
          <w:sz w:val="44"/>
          <w:szCs w:val="144"/>
        </w:rPr>
      </w:pPr>
      <w:bookmarkStart w:id="0" w:name="_Toc225837150"/>
      <w:r w:rsidRPr="00D0208E">
        <w:rPr>
          <w:rFonts w:ascii="Politie Text" w:eastAsiaTheme="minorHAnsi" w:hAnsi="Politie Text" w:cstheme="minorBidi"/>
          <w:b/>
          <w:bCs/>
          <w:color w:val="0F9ED5" w:themeColor="accent4"/>
          <w:sz w:val="44"/>
          <w:szCs w:val="144"/>
        </w:rPr>
        <w:lastRenderedPageBreak/>
        <w:t>Inleiding</w:t>
      </w:r>
      <w:bookmarkEnd w:id="0"/>
    </w:p>
    <w:p w14:paraId="47404C2A" w14:textId="77777777" w:rsidR="001D4A13" w:rsidRDefault="001D4A13" w:rsidP="001D4A13">
      <w:pPr>
        <w:tabs>
          <w:tab w:val="left" w:pos="540"/>
        </w:tabs>
        <w:spacing w:after="0" w:line="240" w:lineRule="auto"/>
      </w:pPr>
      <w:r>
        <w:rPr>
          <w:b/>
          <w:bCs/>
        </w:rPr>
        <w:br/>
      </w:r>
      <w:r>
        <w:t>Voor u ligt het jaarverslag over 2025 van de examencommissie Vakspecialistisch Politieonderwijs (VPO) van de Politieacademie.</w:t>
      </w:r>
    </w:p>
    <w:p w14:paraId="08B6C78B" w14:textId="77777777" w:rsidR="001D4A13" w:rsidRDefault="001D4A13" w:rsidP="001D4A13">
      <w:pPr>
        <w:tabs>
          <w:tab w:val="left" w:pos="540"/>
        </w:tabs>
        <w:spacing w:after="0" w:line="240" w:lineRule="auto"/>
      </w:pPr>
    </w:p>
    <w:p w14:paraId="6711E2A1" w14:textId="77777777" w:rsidR="001D4A13" w:rsidRDefault="001D4A13" w:rsidP="001D4A13">
      <w:pPr>
        <w:tabs>
          <w:tab w:val="left" w:pos="540"/>
        </w:tabs>
        <w:spacing w:after="0" w:line="240" w:lineRule="auto"/>
      </w:pPr>
      <w:r>
        <w:t xml:space="preserve">Het jaar 2025 was een jaar waarin de examencommissie kon voldoen aan haar opdracht, door de examinering binnen VPO verder te borgen. De samenwerking met de teamchefs, coördinatoren van de onderwijsteams en de </w:t>
      </w:r>
      <w:proofErr w:type="spellStart"/>
      <w:r>
        <w:t>sectorleiding</w:t>
      </w:r>
      <w:proofErr w:type="spellEnd"/>
      <w:r>
        <w:t xml:space="preserve"> is verder verbeterd en geïntensiveerd. We vinden elkaar steeds beter en we betrekken elkaar ook proactief bij ontwikkelingen. Ook heeft de examencommissie in 2025 weer een groot aantal examendocumenten kunnen vaststellen.</w:t>
      </w:r>
    </w:p>
    <w:p w14:paraId="3430311A" w14:textId="2D7FBB9D" w:rsidR="001D4A13" w:rsidRDefault="001D4A13" w:rsidP="001D4A13">
      <w:pPr>
        <w:tabs>
          <w:tab w:val="left" w:pos="540"/>
        </w:tabs>
        <w:spacing w:after="0" w:line="240" w:lineRule="auto"/>
      </w:pPr>
      <w:r>
        <w:br/>
        <w:t xml:space="preserve">Daarnaast waren er ook uitdagingen </w:t>
      </w:r>
      <w:r w:rsidR="003653A1">
        <w:t>onder</w:t>
      </w:r>
      <w:r w:rsidR="009B789A">
        <w:t xml:space="preserve"> </w:t>
      </w:r>
      <w:r w:rsidR="003653A1">
        <w:t xml:space="preserve">meer </w:t>
      </w:r>
      <w:r>
        <w:t xml:space="preserve">door de langdurige afwezigheid van collega’s, waardoor de druk op de examencommissie hoog was. </w:t>
      </w:r>
      <w:r w:rsidR="00E105A1">
        <w:t>De examencommissie is zich ervan bewust dat dit een uitzonderlijk</w:t>
      </w:r>
      <w:r w:rsidR="005A1E4F">
        <w:t>e</w:t>
      </w:r>
      <w:r w:rsidR="00E105A1">
        <w:t xml:space="preserve"> situatie was</w:t>
      </w:r>
      <w:r w:rsidR="00802CDD">
        <w:t xml:space="preserve">. </w:t>
      </w:r>
      <w:r>
        <w:t xml:space="preserve">We zijn er trots op dat </w:t>
      </w:r>
      <w:r w:rsidR="005466BE">
        <w:t xml:space="preserve">de </w:t>
      </w:r>
      <w:r>
        <w:t>hoge werkdruk geen gevolgen heeft gehad op de doorlooptermijnen van processen.</w:t>
      </w:r>
    </w:p>
    <w:p w14:paraId="37D87A87" w14:textId="77777777" w:rsidR="001D4A13" w:rsidRDefault="001D4A13" w:rsidP="001D4A13">
      <w:pPr>
        <w:tabs>
          <w:tab w:val="left" w:pos="540"/>
        </w:tabs>
        <w:spacing w:after="0" w:line="240" w:lineRule="auto"/>
      </w:pPr>
    </w:p>
    <w:p w14:paraId="06E15CD8" w14:textId="77777777" w:rsidR="001D4A13" w:rsidRDefault="001D4A13" w:rsidP="001D4A13">
      <w:pPr>
        <w:tabs>
          <w:tab w:val="left" w:pos="540"/>
        </w:tabs>
        <w:spacing w:after="0" w:line="240" w:lineRule="auto"/>
      </w:pPr>
      <w:r>
        <w:t>In het jaar 2025 vroeg een aantal specifieke casuïstiek veel aandacht. In enkele gevallen voelde de examencommissie zich genoodzaakt om niet alleen het overleg te voeren over de borging van de examens of de examenorganisatie, maar ook hardere maatregelen te moeten treffen. We zijn trots dat in samenwerking met het onderwijs en de praktijk, steeds weer voor een verbetering is gezorgd. Hierdoor kon de examinering op het vereiste niveau doorgang vinden.</w:t>
      </w:r>
    </w:p>
    <w:p w14:paraId="0EB38F1B" w14:textId="77777777" w:rsidR="001D4A13" w:rsidRDefault="001D4A13" w:rsidP="001D4A13">
      <w:pPr>
        <w:tabs>
          <w:tab w:val="left" w:pos="540"/>
        </w:tabs>
        <w:spacing w:after="0" w:line="240" w:lineRule="auto"/>
      </w:pPr>
    </w:p>
    <w:p w14:paraId="1985C0F9" w14:textId="77777777" w:rsidR="001D4A13" w:rsidRDefault="001D4A13" w:rsidP="001D4A13">
      <w:pPr>
        <w:tabs>
          <w:tab w:val="left" w:pos="540"/>
        </w:tabs>
        <w:spacing w:after="0" w:line="240" w:lineRule="auto"/>
      </w:pPr>
      <w:r>
        <w:t xml:space="preserve">We zien er naar uit om ook in het jaar 2026 in goede samenwerking en als (zeer) kritische vriend, de kwaliteit van de examinering binnen het VPO te borgen en verder te verbeteren. De samenleving heeft recht op goed opgeleide en professionele politiemedewerkers. Professioneel, omdat zij voldoen aan de gestelde kwalificatievereisten. Voor het behoud van onze democratische rechtsorde, is een deskundige en daarmee ook legitieme politie van groot belang. We zijn als examencommissie gemotiveerd om daaraan ook in 2026 onze bijdrage te leveren. </w:t>
      </w:r>
    </w:p>
    <w:p w14:paraId="353D64CE" w14:textId="3B48D2D8" w:rsidR="001D4A13" w:rsidRDefault="001D4A13" w:rsidP="001D4A13">
      <w:pPr>
        <w:spacing w:after="0" w:line="240" w:lineRule="auto"/>
        <w:rPr>
          <w:b/>
          <w:bCs/>
        </w:rPr>
      </w:pPr>
    </w:p>
    <w:p w14:paraId="5D43AC93" w14:textId="77777777" w:rsidR="001D4A13" w:rsidRDefault="001D4A13" w:rsidP="001D4A13">
      <w:pPr>
        <w:spacing w:after="0" w:line="240" w:lineRule="auto"/>
        <w:rPr>
          <w:b/>
          <w:bCs/>
        </w:rPr>
      </w:pPr>
    </w:p>
    <w:p w14:paraId="4ED4F546" w14:textId="77777777" w:rsidR="001D4A13" w:rsidRDefault="001D4A13" w:rsidP="001D4A13">
      <w:pPr>
        <w:spacing w:after="0" w:line="240" w:lineRule="auto"/>
        <w:rPr>
          <w:b/>
          <w:bCs/>
        </w:rPr>
      </w:pPr>
    </w:p>
    <w:p w14:paraId="526EA24A" w14:textId="77777777" w:rsidR="001D4A13" w:rsidRDefault="001D4A13" w:rsidP="001D4A13">
      <w:pPr>
        <w:spacing w:after="0" w:line="240" w:lineRule="auto"/>
        <w:rPr>
          <w:b/>
          <w:bCs/>
        </w:rPr>
      </w:pPr>
    </w:p>
    <w:p w14:paraId="468A1A84" w14:textId="77777777" w:rsidR="001D4A13" w:rsidRDefault="001D4A13" w:rsidP="001D4A13">
      <w:pPr>
        <w:spacing w:after="0" w:line="240" w:lineRule="auto"/>
        <w:rPr>
          <w:b/>
          <w:bCs/>
        </w:rPr>
      </w:pPr>
    </w:p>
    <w:p w14:paraId="0A053603" w14:textId="77777777" w:rsidR="001D4A13" w:rsidRDefault="001D4A13" w:rsidP="001D4A13">
      <w:pPr>
        <w:spacing w:after="0" w:line="240" w:lineRule="auto"/>
        <w:rPr>
          <w:b/>
          <w:bCs/>
        </w:rPr>
      </w:pPr>
    </w:p>
    <w:p w14:paraId="61329AFD" w14:textId="77777777" w:rsidR="001D4A13" w:rsidRDefault="001D4A13" w:rsidP="001D4A13">
      <w:pPr>
        <w:spacing w:after="0" w:line="240" w:lineRule="auto"/>
        <w:rPr>
          <w:b/>
          <w:bCs/>
        </w:rPr>
      </w:pPr>
    </w:p>
    <w:p w14:paraId="18A5D0AA" w14:textId="77777777" w:rsidR="001D4A13" w:rsidRDefault="001D4A13" w:rsidP="001D4A13">
      <w:pPr>
        <w:spacing w:after="0" w:line="240" w:lineRule="auto"/>
        <w:rPr>
          <w:b/>
          <w:bCs/>
        </w:rPr>
      </w:pPr>
    </w:p>
    <w:p w14:paraId="1A875443" w14:textId="77777777" w:rsidR="001D4A13" w:rsidRDefault="001D4A13" w:rsidP="001D4A13">
      <w:pPr>
        <w:spacing w:after="0" w:line="240" w:lineRule="auto"/>
        <w:rPr>
          <w:b/>
          <w:bCs/>
        </w:rPr>
      </w:pPr>
    </w:p>
    <w:p w14:paraId="3B3D868C" w14:textId="77777777" w:rsidR="001D4A13" w:rsidRDefault="001D4A13" w:rsidP="001D4A13">
      <w:pPr>
        <w:spacing w:after="0" w:line="240" w:lineRule="auto"/>
        <w:rPr>
          <w:b/>
          <w:bCs/>
        </w:rPr>
      </w:pPr>
    </w:p>
    <w:p w14:paraId="64BE635A" w14:textId="77777777" w:rsidR="001D4A13" w:rsidRDefault="001D4A13" w:rsidP="001D4A13">
      <w:pPr>
        <w:spacing w:after="0" w:line="240" w:lineRule="auto"/>
        <w:rPr>
          <w:b/>
          <w:bCs/>
        </w:rPr>
      </w:pPr>
    </w:p>
    <w:p w14:paraId="66F459CB" w14:textId="77777777" w:rsidR="001D4A13" w:rsidRDefault="001D4A13" w:rsidP="001D4A13">
      <w:pPr>
        <w:spacing w:after="0" w:line="240" w:lineRule="auto"/>
        <w:rPr>
          <w:b/>
          <w:bCs/>
        </w:rPr>
      </w:pPr>
    </w:p>
    <w:p w14:paraId="0E0C0017" w14:textId="77777777" w:rsidR="001D4A13" w:rsidRDefault="001D4A13" w:rsidP="001D4A13">
      <w:pPr>
        <w:spacing w:after="0" w:line="240" w:lineRule="auto"/>
        <w:rPr>
          <w:b/>
          <w:bCs/>
        </w:rPr>
      </w:pPr>
    </w:p>
    <w:p w14:paraId="3B66D1DC" w14:textId="77777777" w:rsidR="001D4A13" w:rsidRDefault="001D4A13" w:rsidP="001D4A13">
      <w:pPr>
        <w:spacing w:after="0" w:line="240" w:lineRule="auto"/>
        <w:rPr>
          <w:b/>
          <w:bCs/>
        </w:rPr>
      </w:pPr>
    </w:p>
    <w:p w14:paraId="4063ACF7" w14:textId="77777777" w:rsidR="001D4A13" w:rsidRDefault="001D4A13" w:rsidP="001D4A13">
      <w:pPr>
        <w:spacing w:after="0" w:line="240" w:lineRule="auto"/>
        <w:rPr>
          <w:b/>
          <w:bCs/>
        </w:rPr>
      </w:pPr>
    </w:p>
    <w:p w14:paraId="5924208A" w14:textId="77777777" w:rsidR="001D4A13" w:rsidRDefault="001D4A13" w:rsidP="001D4A13">
      <w:pPr>
        <w:spacing w:after="0" w:line="240" w:lineRule="auto"/>
        <w:rPr>
          <w:b/>
          <w:bCs/>
        </w:rPr>
      </w:pPr>
    </w:p>
    <w:p w14:paraId="7CEDE484" w14:textId="77777777" w:rsidR="001D4A13" w:rsidRDefault="001D4A13" w:rsidP="001D4A13">
      <w:pPr>
        <w:spacing w:after="0" w:line="240" w:lineRule="auto"/>
        <w:rPr>
          <w:b/>
          <w:bCs/>
        </w:rPr>
      </w:pPr>
    </w:p>
    <w:p w14:paraId="2942EB35" w14:textId="77777777" w:rsidR="001D4A13" w:rsidRDefault="001D4A13" w:rsidP="001D4A13">
      <w:pPr>
        <w:spacing w:after="0" w:line="240" w:lineRule="auto"/>
        <w:rPr>
          <w:b/>
          <w:bCs/>
        </w:rPr>
      </w:pPr>
    </w:p>
    <w:p w14:paraId="29BB4D0A" w14:textId="77777777" w:rsidR="001D4A13" w:rsidRDefault="001D4A13" w:rsidP="001D4A13">
      <w:pPr>
        <w:spacing w:after="0" w:line="240" w:lineRule="auto"/>
        <w:rPr>
          <w:b/>
          <w:bCs/>
        </w:rPr>
      </w:pPr>
    </w:p>
    <w:p w14:paraId="0CB93D0F" w14:textId="77777777" w:rsidR="001D4A13" w:rsidRDefault="001D4A13" w:rsidP="001D4A13">
      <w:pPr>
        <w:spacing w:after="0" w:line="240" w:lineRule="auto"/>
        <w:rPr>
          <w:b/>
          <w:bCs/>
        </w:rPr>
      </w:pPr>
    </w:p>
    <w:p w14:paraId="6A8B3EB0" w14:textId="77777777" w:rsidR="001D4A13" w:rsidRDefault="001D4A13" w:rsidP="001D4A13">
      <w:pPr>
        <w:spacing w:after="0" w:line="240" w:lineRule="auto"/>
        <w:rPr>
          <w:b/>
          <w:bCs/>
        </w:rPr>
      </w:pPr>
    </w:p>
    <w:p w14:paraId="0660A8C3" w14:textId="77777777" w:rsidR="001D4A13" w:rsidRDefault="001D4A13" w:rsidP="001D4A13">
      <w:pPr>
        <w:spacing w:after="0" w:line="240" w:lineRule="auto"/>
        <w:rPr>
          <w:b/>
          <w:bCs/>
        </w:rPr>
      </w:pPr>
    </w:p>
    <w:p w14:paraId="6A1F03E3" w14:textId="77777777" w:rsidR="001D4A13" w:rsidRDefault="001D4A13" w:rsidP="001D4A13">
      <w:pPr>
        <w:spacing w:after="0" w:line="240" w:lineRule="auto"/>
        <w:rPr>
          <w:b/>
          <w:bCs/>
        </w:rPr>
      </w:pPr>
    </w:p>
    <w:p w14:paraId="66C5AA6F" w14:textId="77777777" w:rsidR="001D4A13" w:rsidRDefault="001D4A13" w:rsidP="001D4A13">
      <w:pPr>
        <w:spacing w:after="0" w:line="240" w:lineRule="auto"/>
        <w:rPr>
          <w:b/>
          <w:bCs/>
        </w:rPr>
      </w:pPr>
    </w:p>
    <w:p w14:paraId="4E387CA6" w14:textId="77777777" w:rsidR="001D4A13" w:rsidRDefault="001D4A13" w:rsidP="001D4A13">
      <w:pPr>
        <w:spacing w:after="0" w:line="240" w:lineRule="auto"/>
        <w:rPr>
          <w:b/>
          <w:bCs/>
        </w:rPr>
      </w:pPr>
    </w:p>
    <w:p w14:paraId="3461FE71" w14:textId="77777777" w:rsidR="001D4A13" w:rsidRDefault="001D4A13" w:rsidP="001D4A13">
      <w:pPr>
        <w:spacing w:after="0" w:line="240" w:lineRule="auto"/>
        <w:rPr>
          <w:b/>
          <w:bCs/>
        </w:rPr>
      </w:pPr>
    </w:p>
    <w:p w14:paraId="590DB631" w14:textId="77777777" w:rsidR="001D4A13" w:rsidRDefault="001D4A13" w:rsidP="001D4A13">
      <w:pPr>
        <w:spacing w:after="0" w:line="240" w:lineRule="auto"/>
        <w:rPr>
          <w:b/>
          <w:bCs/>
        </w:rPr>
      </w:pPr>
    </w:p>
    <w:p w14:paraId="6A200BE7" w14:textId="56487F31" w:rsidR="001D4A13" w:rsidRPr="00D0208E" w:rsidRDefault="001D4A13" w:rsidP="001D4A13">
      <w:pPr>
        <w:pStyle w:val="Kop1"/>
        <w:rPr>
          <w:rFonts w:ascii="Politie Text" w:eastAsiaTheme="minorHAnsi" w:hAnsi="Politie Text" w:cstheme="minorBidi"/>
          <w:b/>
          <w:bCs/>
          <w:color w:val="0F9ED5" w:themeColor="accent4"/>
          <w:sz w:val="44"/>
          <w:szCs w:val="144"/>
        </w:rPr>
      </w:pPr>
      <w:bookmarkStart w:id="1" w:name="_Toc225837151"/>
      <w:r w:rsidRPr="00D0208E">
        <w:rPr>
          <w:rFonts w:ascii="Politie Text" w:eastAsiaTheme="minorHAnsi" w:hAnsi="Politie Text" w:cstheme="minorBidi"/>
          <w:b/>
          <w:bCs/>
          <w:color w:val="0F9ED5" w:themeColor="accent4"/>
          <w:sz w:val="44"/>
          <w:szCs w:val="144"/>
        </w:rPr>
        <w:lastRenderedPageBreak/>
        <w:t>1. Terugblik werkwijze 2025</w:t>
      </w:r>
      <w:bookmarkEnd w:id="1"/>
    </w:p>
    <w:p w14:paraId="25A88C63" w14:textId="0A585E40" w:rsidR="001D4A13" w:rsidRPr="00D0208E" w:rsidRDefault="001D4A13" w:rsidP="002F747D">
      <w:pPr>
        <w:pStyle w:val="Kop2"/>
        <w:spacing w:after="0"/>
        <w:rPr>
          <w:b/>
          <w:bCs/>
        </w:rPr>
      </w:pPr>
      <w:r>
        <w:br/>
      </w:r>
      <w:bookmarkStart w:id="2" w:name="_Toc225837152"/>
      <w:r w:rsidRPr="00D0208E">
        <w:rPr>
          <w:rFonts w:ascii="Politie Text" w:eastAsiaTheme="minorHAnsi" w:hAnsi="Politie Text" w:cstheme="minorBidi"/>
          <w:b/>
          <w:bCs/>
          <w:color w:val="0E2841" w:themeColor="text2"/>
          <w:sz w:val="30"/>
          <w:szCs w:val="36"/>
        </w:rPr>
        <w:t>1.1 Taken van de examencommissie</w:t>
      </w:r>
      <w:bookmarkEnd w:id="2"/>
    </w:p>
    <w:p w14:paraId="4D3F191D" w14:textId="77777777" w:rsidR="001D4A13" w:rsidRPr="00A929EF" w:rsidRDefault="001D4A13" w:rsidP="002F747D">
      <w:pPr>
        <w:spacing w:after="0"/>
        <w:rPr>
          <w:szCs w:val="20"/>
        </w:rPr>
      </w:pPr>
      <w:r>
        <w:rPr>
          <w:szCs w:val="20"/>
        </w:rPr>
        <w:t xml:space="preserve">De examencommissie voert de volgende wettelijke taken en bevoegdheden uit: </w:t>
      </w:r>
    </w:p>
    <w:p w14:paraId="08B35BE9" w14:textId="77777777" w:rsidR="001D4A13" w:rsidRPr="00A929EF" w:rsidRDefault="001D4A13" w:rsidP="001D4A13">
      <w:pPr>
        <w:pStyle w:val="Lijstalinea"/>
        <w:numPr>
          <w:ilvl w:val="0"/>
          <w:numId w:val="1"/>
        </w:numPr>
        <w:spacing w:after="0" w:line="240" w:lineRule="auto"/>
        <w:contextualSpacing w:val="0"/>
        <w:rPr>
          <w:rFonts w:cs="Arial"/>
          <w:szCs w:val="20"/>
        </w:rPr>
      </w:pPr>
      <w:r w:rsidRPr="00A929EF">
        <w:rPr>
          <w:rFonts w:cs="Arial"/>
          <w:szCs w:val="20"/>
        </w:rPr>
        <w:t>Aanwijzen van examinatoren;</w:t>
      </w:r>
    </w:p>
    <w:p w14:paraId="63D99C1C" w14:textId="5A4E2C4D" w:rsidR="001D4A13" w:rsidRPr="00A929EF" w:rsidRDefault="001D4A13" w:rsidP="001D4A13">
      <w:pPr>
        <w:pStyle w:val="Lijstalinea"/>
        <w:numPr>
          <w:ilvl w:val="0"/>
          <w:numId w:val="1"/>
        </w:numPr>
        <w:spacing w:line="280" w:lineRule="atLeast"/>
        <w:rPr>
          <w:rFonts w:cs="Arial"/>
          <w:szCs w:val="20"/>
        </w:rPr>
      </w:pPr>
      <w:r w:rsidRPr="00A929EF">
        <w:rPr>
          <w:rFonts w:cs="Arial"/>
          <w:szCs w:val="20"/>
        </w:rPr>
        <w:t>Afgeven van getuigschriften, diploma’s</w:t>
      </w:r>
      <w:r w:rsidR="00A23FD4">
        <w:rPr>
          <w:rFonts w:cs="Arial"/>
          <w:szCs w:val="20"/>
        </w:rPr>
        <w:t>,</w:t>
      </w:r>
      <w:r w:rsidRPr="00A929EF">
        <w:rPr>
          <w:rFonts w:cs="Arial"/>
          <w:szCs w:val="20"/>
        </w:rPr>
        <w:t xml:space="preserve"> diplomasupplementen en certificaten nadat op objectieve en deskundige wijze is vastgesteld of studenten aan de voorwaarden hebben voldaan die de studiegids/opleidingsinformatie stelt ten aanzien van de competenties die nodig zijn voor het ontvangen van een kwalificatiebewijs;</w:t>
      </w:r>
    </w:p>
    <w:p w14:paraId="2E46CD4B" w14:textId="77777777" w:rsidR="001D4A13" w:rsidRPr="00A929EF" w:rsidRDefault="001D4A13" w:rsidP="001D4A13">
      <w:pPr>
        <w:pStyle w:val="Lijstalinea"/>
        <w:numPr>
          <w:ilvl w:val="0"/>
          <w:numId w:val="1"/>
        </w:numPr>
        <w:spacing w:line="280" w:lineRule="atLeast"/>
        <w:rPr>
          <w:rFonts w:cs="Arial"/>
          <w:szCs w:val="20"/>
        </w:rPr>
      </w:pPr>
      <w:r w:rsidRPr="00A929EF">
        <w:rPr>
          <w:rFonts w:cs="Arial"/>
          <w:szCs w:val="20"/>
        </w:rPr>
        <w:t>Borgen van de kwaliteit van examens, waaronder het monitoren van klachten met betrekking tot de examinering;</w:t>
      </w:r>
    </w:p>
    <w:p w14:paraId="6D3E7808" w14:textId="77777777" w:rsidR="001D4A13" w:rsidRPr="00A929EF" w:rsidRDefault="001D4A13" w:rsidP="001D4A13">
      <w:pPr>
        <w:pStyle w:val="Lijstalinea"/>
        <w:numPr>
          <w:ilvl w:val="0"/>
          <w:numId w:val="1"/>
        </w:numPr>
        <w:spacing w:line="280" w:lineRule="atLeast"/>
        <w:rPr>
          <w:rFonts w:cs="Arial"/>
          <w:szCs w:val="20"/>
        </w:rPr>
      </w:pPr>
      <w:r w:rsidRPr="00A929EF">
        <w:rPr>
          <w:rFonts w:cs="Arial"/>
          <w:szCs w:val="20"/>
        </w:rPr>
        <w:t>Borgen van de kwaliteit van de organisatie en procedures rondom examens;</w:t>
      </w:r>
    </w:p>
    <w:p w14:paraId="108FB72E" w14:textId="77777777" w:rsidR="001D4A13" w:rsidRPr="00A929EF" w:rsidRDefault="001D4A13" w:rsidP="001D4A13">
      <w:pPr>
        <w:pStyle w:val="Lijstalinea"/>
        <w:numPr>
          <w:ilvl w:val="0"/>
          <w:numId w:val="1"/>
        </w:numPr>
        <w:spacing w:line="280" w:lineRule="atLeast"/>
        <w:rPr>
          <w:rFonts w:cs="Arial"/>
          <w:szCs w:val="20"/>
        </w:rPr>
      </w:pPr>
      <w:r w:rsidRPr="00A929EF">
        <w:rPr>
          <w:rFonts w:cs="Arial"/>
          <w:szCs w:val="20"/>
        </w:rPr>
        <w:t>Vaststellen van richtlijnen en aanwijzingen binnen de kaders van de OER om examens te beoordelen en de uitslag vast te stellen;</w:t>
      </w:r>
    </w:p>
    <w:p w14:paraId="74732551" w14:textId="77777777" w:rsidR="001D4A13" w:rsidRPr="00A929EF" w:rsidRDefault="001D4A13" w:rsidP="001D4A13">
      <w:pPr>
        <w:pStyle w:val="Lijstalinea"/>
        <w:numPr>
          <w:ilvl w:val="0"/>
          <w:numId w:val="1"/>
        </w:numPr>
        <w:spacing w:line="280" w:lineRule="atLeast"/>
        <w:rPr>
          <w:rFonts w:cs="Arial"/>
          <w:szCs w:val="20"/>
        </w:rPr>
      </w:pPr>
      <w:r w:rsidRPr="00A929EF">
        <w:rPr>
          <w:rFonts w:cs="Arial"/>
          <w:szCs w:val="20"/>
        </w:rPr>
        <w:t>Verlenen van vrijstellingen;</w:t>
      </w:r>
    </w:p>
    <w:p w14:paraId="006B8AD1" w14:textId="77777777" w:rsidR="001D4A13" w:rsidRPr="00A929EF" w:rsidRDefault="001D4A13" w:rsidP="001D4A13">
      <w:pPr>
        <w:pStyle w:val="Lijstalinea"/>
        <w:numPr>
          <w:ilvl w:val="0"/>
          <w:numId w:val="1"/>
        </w:numPr>
        <w:spacing w:line="280" w:lineRule="atLeast"/>
        <w:rPr>
          <w:rFonts w:cs="Arial"/>
          <w:szCs w:val="20"/>
        </w:rPr>
      </w:pPr>
      <w:r w:rsidRPr="00A929EF">
        <w:rPr>
          <w:rFonts w:cs="Arial"/>
          <w:szCs w:val="20"/>
        </w:rPr>
        <w:t>Nemen van maatregelen bij onregelmatigheden. Bij ernstige onregelmatigheden kan de examencommissie de directeur voorstellen de inschrijving van de student definitief te beëindigen;</w:t>
      </w:r>
    </w:p>
    <w:p w14:paraId="38B9271A" w14:textId="77777777" w:rsidR="001D4A13" w:rsidRPr="00A929EF" w:rsidRDefault="001D4A13" w:rsidP="001D4A13">
      <w:pPr>
        <w:pStyle w:val="Lijstalinea"/>
        <w:numPr>
          <w:ilvl w:val="0"/>
          <w:numId w:val="1"/>
        </w:numPr>
        <w:spacing w:line="280" w:lineRule="atLeast"/>
        <w:rPr>
          <w:rFonts w:cs="Arial"/>
          <w:szCs w:val="20"/>
        </w:rPr>
      </w:pPr>
      <w:r w:rsidRPr="00A929EF">
        <w:rPr>
          <w:rFonts w:cs="Arial"/>
          <w:szCs w:val="20"/>
        </w:rPr>
        <w:t>Vaststellen van regels over de uitvoering van de hierboven genoemde taken en bevoegdheden over de maatregelen die de examencommissie in dit verband kan nemen;</w:t>
      </w:r>
    </w:p>
    <w:p w14:paraId="321DEC9C" w14:textId="77777777" w:rsidR="001D4A13" w:rsidRPr="00A929EF" w:rsidRDefault="001D4A13" w:rsidP="001D4A13">
      <w:pPr>
        <w:pStyle w:val="Lijstalinea"/>
        <w:numPr>
          <w:ilvl w:val="0"/>
          <w:numId w:val="1"/>
        </w:numPr>
        <w:spacing w:line="280" w:lineRule="atLeast"/>
        <w:rPr>
          <w:rFonts w:cs="Arial"/>
          <w:szCs w:val="20"/>
        </w:rPr>
      </w:pPr>
      <w:r w:rsidRPr="00A929EF">
        <w:rPr>
          <w:rFonts w:cs="Arial"/>
          <w:szCs w:val="20"/>
        </w:rPr>
        <w:t>Opstellen van een jaarverslag. De examencommissie verstrekt het verslag aan de directeur.</w:t>
      </w:r>
    </w:p>
    <w:p w14:paraId="410AEBA6" w14:textId="77777777" w:rsidR="001D4A13" w:rsidRPr="00A929EF" w:rsidRDefault="001D4A13" w:rsidP="001D4A13">
      <w:pPr>
        <w:spacing w:line="280" w:lineRule="atLeast"/>
        <w:rPr>
          <w:szCs w:val="20"/>
        </w:rPr>
      </w:pPr>
      <w:r w:rsidRPr="00A929EF">
        <w:rPr>
          <w:szCs w:val="20"/>
        </w:rPr>
        <w:t xml:space="preserve">Naast bovengenoemde wettelijke taken voert de examencommissie ook </w:t>
      </w:r>
      <w:r>
        <w:rPr>
          <w:szCs w:val="20"/>
        </w:rPr>
        <w:t>de volgende taken uit die staan beschreven in het Reglement Examencommissie</w:t>
      </w:r>
      <w:r w:rsidRPr="00A929EF">
        <w:rPr>
          <w:szCs w:val="20"/>
        </w:rPr>
        <w:t>:</w:t>
      </w:r>
    </w:p>
    <w:p w14:paraId="5AFF0403" w14:textId="77777777" w:rsidR="001D4A13" w:rsidRPr="00A929EF" w:rsidRDefault="001D4A13" w:rsidP="001D4A13">
      <w:pPr>
        <w:pStyle w:val="Lijstalinea"/>
        <w:numPr>
          <w:ilvl w:val="0"/>
          <w:numId w:val="2"/>
        </w:numPr>
        <w:spacing w:line="280" w:lineRule="atLeast"/>
        <w:ind w:left="720"/>
        <w:rPr>
          <w:rFonts w:cs="Arial"/>
          <w:szCs w:val="20"/>
        </w:rPr>
      </w:pPr>
      <w:r w:rsidRPr="00A929EF">
        <w:rPr>
          <w:rFonts w:cs="Arial"/>
          <w:szCs w:val="20"/>
        </w:rPr>
        <w:t>Behandelen van verzoeken van studenten en opleiding met betrekking tot examinering;</w:t>
      </w:r>
    </w:p>
    <w:p w14:paraId="0449D696" w14:textId="77777777" w:rsidR="001D4A13" w:rsidRPr="00A929EF" w:rsidRDefault="001D4A13" w:rsidP="001D4A13">
      <w:pPr>
        <w:pStyle w:val="Lijstalinea"/>
        <w:numPr>
          <w:ilvl w:val="0"/>
          <w:numId w:val="2"/>
        </w:numPr>
        <w:spacing w:line="280" w:lineRule="atLeast"/>
        <w:ind w:left="720"/>
        <w:rPr>
          <w:rFonts w:cs="Arial"/>
          <w:szCs w:val="20"/>
        </w:rPr>
      </w:pPr>
      <w:r w:rsidRPr="00A929EF">
        <w:rPr>
          <w:rFonts w:cs="Arial"/>
          <w:szCs w:val="20"/>
        </w:rPr>
        <w:t xml:space="preserve">Beoordelen </w:t>
      </w:r>
      <w:r>
        <w:rPr>
          <w:rFonts w:cs="Arial"/>
          <w:szCs w:val="20"/>
        </w:rPr>
        <w:t xml:space="preserve">van </w:t>
      </w:r>
      <w:r w:rsidRPr="00A929EF">
        <w:rPr>
          <w:rFonts w:cs="Arial"/>
          <w:szCs w:val="20"/>
        </w:rPr>
        <w:t>examenabsenties en indien van toepassing de gemiste gelegenheid ongedaan maken;</w:t>
      </w:r>
    </w:p>
    <w:p w14:paraId="1FB9F6C3" w14:textId="77777777" w:rsidR="001D4A13" w:rsidRPr="00A929EF" w:rsidRDefault="001D4A13" w:rsidP="001D4A13">
      <w:pPr>
        <w:pStyle w:val="Lijstalinea"/>
        <w:numPr>
          <w:ilvl w:val="0"/>
          <w:numId w:val="2"/>
        </w:numPr>
        <w:spacing w:line="280" w:lineRule="atLeast"/>
        <w:ind w:left="720"/>
        <w:rPr>
          <w:szCs w:val="20"/>
        </w:rPr>
      </w:pPr>
      <w:r w:rsidRPr="00A929EF">
        <w:rPr>
          <w:rFonts w:eastAsia="Politie Text" w:cs="Politie Text"/>
          <w:color w:val="000000" w:themeColor="text1"/>
          <w:szCs w:val="20"/>
        </w:rPr>
        <w:t>Het vaststellen van examens.</w:t>
      </w:r>
      <w:r w:rsidRPr="00A929EF">
        <w:rPr>
          <w:szCs w:val="20"/>
        </w:rPr>
        <w:t xml:space="preserve"> </w:t>
      </w:r>
    </w:p>
    <w:p w14:paraId="54FB7187" w14:textId="4CAFFDBA" w:rsidR="001D4A13" w:rsidRDefault="001D4A13" w:rsidP="001D4A13">
      <w:pPr>
        <w:rPr>
          <w:rFonts w:eastAsia="Politie Text" w:cs="Politie Text"/>
          <w:szCs w:val="20"/>
        </w:rPr>
      </w:pPr>
      <w:r w:rsidRPr="00A929EF">
        <w:rPr>
          <w:rFonts w:eastAsia="Politie Text" w:cs="Politie Text"/>
          <w:szCs w:val="20"/>
        </w:rPr>
        <w:t xml:space="preserve">Bij het volgen van een jaarcyclus wordt de </w:t>
      </w:r>
      <w:r>
        <w:rPr>
          <w:rFonts w:eastAsia="Politie Text" w:cs="Politie Text"/>
          <w:szCs w:val="20"/>
        </w:rPr>
        <w:t xml:space="preserve">PDCA-cyclus </w:t>
      </w:r>
      <w:r w:rsidRPr="00A929EF">
        <w:rPr>
          <w:rFonts w:eastAsia="Politie Text" w:cs="Politie Text"/>
          <w:szCs w:val="20"/>
        </w:rPr>
        <w:t>gehanteerd, waarin de gegevens en opbrengsten uit het jaarverslag input zijn voor het daaropvolgende jaarplan. Door dit cyclisch proces consequent te doorlopen ontstaat er een logisch verhaal van ontwikkelen via uitvoering naar een check op de kwaliteit en doorontwikkeling van de bevindingen</w:t>
      </w:r>
      <w:r>
        <w:rPr>
          <w:rFonts w:eastAsia="Politie Text" w:cs="Politie Text"/>
          <w:szCs w:val="20"/>
        </w:rPr>
        <w:t>.</w:t>
      </w:r>
      <w:r>
        <w:rPr>
          <w:rFonts w:eastAsia="Politie Text" w:cs="Politie Text"/>
          <w:szCs w:val="20"/>
        </w:rPr>
        <w:br/>
      </w:r>
    </w:p>
    <w:p w14:paraId="567E0ADE" w14:textId="43D72DF4" w:rsidR="001D4A13" w:rsidRPr="00D0208E" w:rsidRDefault="001D4A13" w:rsidP="002F747D">
      <w:pPr>
        <w:pStyle w:val="Kop2"/>
        <w:spacing w:after="0"/>
        <w:rPr>
          <w:rFonts w:ascii="Politie Text" w:eastAsiaTheme="minorHAnsi" w:hAnsi="Politie Text" w:cstheme="minorBidi"/>
          <w:b/>
          <w:bCs/>
          <w:color w:val="0E2841" w:themeColor="text2"/>
          <w:sz w:val="30"/>
          <w:szCs w:val="36"/>
        </w:rPr>
      </w:pPr>
      <w:bookmarkStart w:id="3" w:name="_Toc225837153"/>
      <w:r w:rsidRPr="00D0208E">
        <w:rPr>
          <w:rFonts w:ascii="Politie Text" w:eastAsiaTheme="minorHAnsi" w:hAnsi="Politie Text" w:cstheme="minorBidi"/>
          <w:b/>
          <w:bCs/>
          <w:color w:val="0E2841" w:themeColor="text2"/>
          <w:sz w:val="30"/>
          <w:szCs w:val="36"/>
        </w:rPr>
        <w:t>1.2 Vertegenwoordiging examencommissieleden</w:t>
      </w:r>
      <w:bookmarkEnd w:id="3"/>
    </w:p>
    <w:p w14:paraId="513E5936" w14:textId="09434D18" w:rsidR="001D4A13" w:rsidRDefault="001D4A13" w:rsidP="002F747D">
      <w:pPr>
        <w:spacing w:after="0"/>
        <w:rPr>
          <w:lang w:eastAsia="nl-NL"/>
        </w:rPr>
      </w:pPr>
      <w:r w:rsidRPr="23F7A942">
        <w:rPr>
          <w:lang w:eastAsia="nl-NL"/>
        </w:rPr>
        <w:t xml:space="preserve">De </w:t>
      </w:r>
      <w:r>
        <w:rPr>
          <w:lang w:eastAsia="nl-NL"/>
        </w:rPr>
        <w:t xml:space="preserve">examencommissie voldeed in 2025 </w:t>
      </w:r>
      <w:r w:rsidR="00AA2A24">
        <w:rPr>
          <w:lang w:eastAsia="nl-NL"/>
        </w:rPr>
        <w:t xml:space="preserve">niet </w:t>
      </w:r>
      <w:r>
        <w:rPr>
          <w:lang w:eastAsia="nl-NL"/>
        </w:rPr>
        <w:t xml:space="preserve">aan de vereiste samenstelling, zoals deze staat beschreven in </w:t>
      </w:r>
      <w:r w:rsidR="00487AE4">
        <w:rPr>
          <w:lang w:eastAsia="nl-NL"/>
        </w:rPr>
        <w:t>het Reglement</w:t>
      </w:r>
      <w:r>
        <w:rPr>
          <w:lang w:eastAsia="nl-NL"/>
        </w:rPr>
        <w:t xml:space="preserve"> Examencommissie. </w:t>
      </w:r>
      <w:r w:rsidR="00487AE4">
        <w:rPr>
          <w:lang w:eastAsia="nl-NL"/>
        </w:rPr>
        <w:t>Volgens het Reglement Examencommissie moeten minimaal twee examencommissieleden afkomstig zijn vanuit de beroepspraktijk. In 2025 was maar één examencommissielid afkomstig vanuit de beroepspraktijk.</w:t>
      </w:r>
      <w:r w:rsidR="0032080A">
        <w:rPr>
          <w:lang w:eastAsia="nl-NL"/>
        </w:rPr>
        <w:t xml:space="preserve"> De examencommissie zal in 2026 op zoek gaan naar een tweede lid vanuit de beroepspraktijk.</w:t>
      </w:r>
      <w:r w:rsidR="00487AE4">
        <w:rPr>
          <w:lang w:eastAsia="nl-NL"/>
        </w:rPr>
        <w:br/>
      </w:r>
      <w:r w:rsidR="00487AE4">
        <w:rPr>
          <w:lang w:eastAsia="nl-NL"/>
        </w:rPr>
        <w:br/>
      </w:r>
      <w:r w:rsidRPr="2FE00110">
        <w:rPr>
          <w:lang w:eastAsia="nl-NL"/>
        </w:rPr>
        <w:t xml:space="preserve">Ten aanzien van de samenstelling van de </w:t>
      </w:r>
      <w:r>
        <w:rPr>
          <w:lang w:eastAsia="nl-NL"/>
        </w:rPr>
        <w:t>e</w:t>
      </w:r>
      <w:r w:rsidRPr="2FE00110">
        <w:rPr>
          <w:lang w:eastAsia="nl-NL"/>
        </w:rPr>
        <w:t>xamencommissie is in de afgelopen jaren een verbreding vanuit diverse gremia, intern en extern, gerealiseerd. De examencommissie bestond in 202</w:t>
      </w:r>
      <w:r>
        <w:rPr>
          <w:lang w:eastAsia="nl-NL"/>
        </w:rPr>
        <w:t>5</w:t>
      </w:r>
      <w:r w:rsidRPr="2FE00110">
        <w:rPr>
          <w:lang w:eastAsia="nl-NL"/>
        </w:rPr>
        <w:t xml:space="preserve"> uit leden afkomstig van </w:t>
      </w:r>
      <w:r w:rsidRPr="005334E5">
        <w:rPr>
          <w:lang w:eastAsia="nl-NL"/>
        </w:rPr>
        <w:t>diverse onderwijsteams, een vertegenwoordiger vanuit het werkveld (NP), een extern lid (NIPV) en vertegenwoordiging vanuit het Team Onderwijsondersteuning (TOO VPO).</w:t>
      </w:r>
      <w:r w:rsidRPr="2FE00110">
        <w:rPr>
          <w:lang w:eastAsia="nl-NL"/>
        </w:rPr>
        <w:t xml:space="preserve"> </w:t>
      </w:r>
    </w:p>
    <w:p w14:paraId="2FAA9355" w14:textId="164F9586" w:rsidR="001D4A13" w:rsidRDefault="001D4A13" w:rsidP="002F747D">
      <w:pPr>
        <w:pStyle w:val="Kop2"/>
        <w:spacing w:after="0"/>
      </w:pPr>
      <w:r>
        <w:lastRenderedPageBreak/>
        <w:br/>
      </w:r>
      <w:bookmarkStart w:id="4" w:name="_Toc225837154"/>
      <w:r w:rsidRPr="00D0208E">
        <w:rPr>
          <w:rFonts w:ascii="Politie Text" w:eastAsiaTheme="minorHAnsi" w:hAnsi="Politie Text" w:cstheme="minorBidi"/>
          <w:b/>
          <w:bCs/>
          <w:color w:val="0E2841" w:themeColor="text2"/>
          <w:sz w:val="30"/>
          <w:szCs w:val="36"/>
        </w:rPr>
        <w:t>1.3 Wijzigingen in samenstelling examencommissie</w:t>
      </w:r>
      <w:bookmarkEnd w:id="4"/>
    </w:p>
    <w:p w14:paraId="43707D7B" w14:textId="286F76DE" w:rsidR="001D4A13" w:rsidRDefault="001D4A13" w:rsidP="002F747D">
      <w:pPr>
        <w:spacing w:after="0"/>
        <w:rPr>
          <w:lang w:eastAsia="nl-NL"/>
        </w:rPr>
      </w:pPr>
      <w:r w:rsidRPr="00855EF1">
        <w:rPr>
          <w:lang w:eastAsia="nl-NL"/>
        </w:rPr>
        <w:t>In 2025 he</w:t>
      </w:r>
      <w:r w:rsidR="0087351C">
        <w:rPr>
          <w:lang w:eastAsia="nl-NL"/>
        </w:rPr>
        <w:t>eft</w:t>
      </w:r>
      <w:r w:rsidRPr="00855EF1">
        <w:rPr>
          <w:lang w:eastAsia="nl-NL"/>
        </w:rPr>
        <w:t xml:space="preserve"> in de samenstelling van de examencommissie een aantal wijzigingen plaatsgevonden. Van twee examencommissieleden liep de tweede aanwijzingstermijn af. Ter vervang</w:t>
      </w:r>
      <w:r w:rsidR="002A5BFC">
        <w:rPr>
          <w:lang w:eastAsia="nl-NL"/>
        </w:rPr>
        <w:t>ing</w:t>
      </w:r>
      <w:r w:rsidRPr="00855EF1">
        <w:rPr>
          <w:lang w:eastAsia="nl-NL"/>
        </w:rPr>
        <w:t xml:space="preserve"> is hiervoor één nieuw examencommissielid aangewezen. Daarnaast is de voorzitter vertrokken en is vanaf 1 januari 2026 een nieuwe voorzitter aangewezen. Tot slot is van twee examencommissieleden de eerste aanwijstermijn verlopen. Zij zijn opnieuw aangewezen voor een tweede termijn.</w:t>
      </w:r>
    </w:p>
    <w:p w14:paraId="69E76F3E" w14:textId="6FA56704" w:rsidR="001D4A13" w:rsidRDefault="001D4A13" w:rsidP="002F747D">
      <w:pPr>
        <w:pStyle w:val="Kop2"/>
        <w:spacing w:after="0"/>
        <w:rPr>
          <w:lang w:eastAsia="nl-NL"/>
        </w:rPr>
      </w:pPr>
      <w:r>
        <w:rPr>
          <w:lang w:eastAsia="nl-NL"/>
        </w:rPr>
        <w:br/>
      </w:r>
      <w:bookmarkStart w:id="5" w:name="_Toc225837155"/>
      <w:r w:rsidRPr="00D0208E">
        <w:rPr>
          <w:rFonts w:ascii="Politie Text" w:eastAsiaTheme="minorHAnsi" w:hAnsi="Politie Text" w:cstheme="minorBidi"/>
          <w:b/>
          <w:bCs/>
          <w:color w:val="0E2841" w:themeColor="text2"/>
          <w:sz w:val="30"/>
          <w:szCs w:val="36"/>
        </w:rPr>
        <w:t>1.4 Frequentie en wijze van vergaderen</w:t>
      </w:r>
      <w:bookmarkEnd w:id="5"/>
    </w:p>
    <w:p w14:paraId="4F1D8E69" w14:textId="361802C0" w:rsidR="001D4A13" w:rsidRDefault="001D4A13" w:rsidP="002F747D">
      <w:pPr>
        <w:spacing w:after="0"/>
        <w:rPr>
          <w:lang w:eastAsia="nl-NL"/>
        </w:rPr>
      </w:pPr>
      <w:r w:rsidRPr="791B217D">
        <w:rPr>
          <w:lang w:eastAsia="nl-NL"/>
        </w:rPr>
        <w:t xml:space="preserve">De examencommissie vergadert </w:t>
      </w:r>
      <w:r w:rsidR="00CD6447">
        <w:rPr>
          <w:lang w:eastAsia="nl-NL"/>
        </w:rPr>
        <w:t>in de</w:t>
      </w:r>
      <w:r w:rsidRPr="791B217D">
        <w:rPr>
          <w:lang w:eastAsia="nl-NL"/>
        </w:rPr>
        <w:t xml:space="preserve"> </w:t>
      </w:r>
      <w:r w:rsidRPr="001A07B2">
        <w:rPr>
          <w:lang w:eastAsia="nl-NL"/>
        </w:rPr>
        <w:t>regel eens per</w:t>
      </w:r>
      <w:r w:rsidRPr="00A45F44">
        <w:rPr>
          <w:lang w:eastAsia="nl-NL"/>
        </w:rPr>
        <w:t xml:space="preserve"> </w:t>
      </w:r>
      <w:r>
        <w:rPr>
          <w:lang w:eastAsia="nl-NL"/>
        </w:rPr>
        <w:t>zes weken</w:t>
      </w:r>
      <w:r w:rsidRPr="791B217D">
        <w:rPr>
          <w:lang w:eastAsia="nl-NL"/>
        </w:rPr>
        <w:t xml:space="preserve"> en het dagelijks bestuur </w:t>
      </w:r>
      <w:r>
        <w:rPr>
          <w:lang w:eastAsia="nl-NL"/>
        </w:rPr>
        <w:t xml:space="preserve">(DB) </w:t>
      </w:r>
      <w:r w:rsidR="00AB4A97">
        <w:rPr>
          <w:lang w:eastAsia="nl-NL"/>
        </w:rPr>
        <w:t xml:space="preserve">in de </w:t>
      </w:r>
      <w:r w:rsidRPr="791B217D">
        <w:rPr>
          <w:lang w:eastAsia="nl-NL"/>
        </w:rPr>
        <w:t xml:space="preserve">regel </w:t>
      </w:r>
      <w:r w:rsidRPr="00A45F44">
        <w:rPr>
          <w:lang w:eastAsia="nl-NL"/>
        </w:rPr>
        <w:t xml:space="preserve">eens in de </w:t>
      </w:r>
      <w:r>
        <w:rPr>
          <w:lang w:eastAsia="nl-NL"/>
        </w:rPr>
        <w:t>drie weken.</w:t>
      </w:r>
      <w:r w:rsidRPr="791B217D">
        <w:rPr>
          <w:lang w:eastAsia="nl-NL"/>
        </w:rPr>
        <w:t xml:space="preserve"> </w:t>
      </w:r>
    </w:p>
    <w:p w14:paraId="3BED4469" w14:textId="77777777" w:rsidR="001D4A13" w:rsidRDefault="001D4A13" w:rsidP="001D4A13">
      <w:pPr>
        <w:rPr>
          <w:lang w:eastAsia="nl-NL"/>
        </w:rPr>
      </w:pPr>
      <w:r w:rsidRPr="00DF5B2D">
        <w:rPr>
          <w:lang w:eastAsia="nl-NL"/>
        </w:rPr>
        <w:t xml:space="preserve">In 2025 stonden 9 </w:t>
      </w:r>
      <w:r>
        <w:rPr>
          <w:lang w:eastAsia="nl-NL"/>
        </w:rPr>
        <w:t>examencommissiebijeenkomsten</w:t>
      </w:r>
      <w:r w:rsidRPr="791B217D">
        <w:rPr>
          <w:lang w:eastAsia="nl-NL"/>
        </w:rPr>
        <w:t xml:space="preserve"> gepland, waarvan er</w:t>
      </w:r>
      <w:r>
        <w:rPr>
          <w:lang w:eastAsia="nl-NL"/>
        </w:rPr>
        <w:t xml:space="preserve"> 8 </w:t>
      </w:r>
      <w:r w:rsidRPr="00370C07">
        <w:rPr>
          <w:lang w:eastAsia="nl-NL"/>
        </w:rPr>
        <w:t xml:space="preserve">zijn doorgegaan. Alle </w:t>
      </w:r>
      <w:r>
        <w:rPr>
          <w:lang w:eastAsia="nl-NL"/>
        </w:rPr>
        <w:t>bijeenkomsten</w:t>
      </w:r>
      <w:r w:rsidRPr="791B217D">
        <w:rPr>
          <w:lang w:eastAsia="nl-NL"/>
        </w:rPr>
        <w:t xml:space="preserve"> vonden fysiek plaats</w:t>
      </w:r>
      <w:r>
        <w:rPr>
          <w:lang w:eastAsia="nl-NL"/>
        </w:rPr>
        <w:t>, waarbij er de mogelijkheid was om digitaal aan te sluiten.</w:t>
      </w:r>
    </w:p>
    <w:p w14:paraId="0EECBE70" w14:textId="18664A10" w:rsidR="001D4A13" w:rsidRDefault="001D4A13" w:rsidP="001D4A13">
      <w:pPr>
        <w:rPr>
          <w:lang w:eastAsia="nl-NL"/>
        </w:rPr>
      </w:pPr>
      <w:r>
        <w:rPr>
          <w:lang w:eastAsia="nl-NL"/>
        </w:rPr>
        <w:t>In 2025 hebben 18 bijeenkomsten van h</w:t>
      </w:r>
      <w:r w:rsidRPr="791B217D">
        <w:rPr>
          <w:lang w:eastAsia="nl-NL"/>
        </w:rPr>
        <w:t xml:space="preserve">et </w:t>
      </w:r>
      <w:r>
        <w:rPr>
          <w:lang w:eastAsia="nl-NL"/>
        </w:rPr>
        <w:t>DB</w:t>
      </w:r>
      <w:r w:rsidRPr="791B217D">
        <w:rPr>
          <w:lang w:eastAsia="nl-NL"/>
        </w:rPr>
        <w:t xml:space="preserve"> </w:t>
      </w:r>
      <w:r>
        <w:rPr>
          <w:lang w:eastAsia="nl-NL"/>
        </w:rPr>
        <w:t>plaatsgevonden</w:t>
      </w:r>
      <w:r w:rsidRPr="791B217D">
        <w:rPr>
          <w:lang w:eastAsia="nl-NL"/>
        </w:rPr>
        <w:t xml:space="preserve">. </w:t>
      </w:r>
      <w:r>
        <w:rPr>
          <w:lang w:eastAsia="nl-NL"/>
        </w:rPr>
        <w:t>Net zoals bij de examencommissiebijeenkomsten vonden deze bijeenkomsten fysiek plaats en was er de mogelijkheid om digitaal aan te sluiten.</w:t>
      </w:r>
    </w:p>
    <w:p w14:paraId="6DE278EE" w14:textId="5AD03438" w:rsidR="001D4A13" w:rsidRDefault="001D4A13" w:rsidP="002F747D">
      <w:pPr>
        <w:pStyle w:val="Kop2"/>
        <w:spacing w:before="0" w:after="0"/>
      </w:pPr>
      <w:r>
        <w:br/>
      </w:r>
      <w:bookmarkStart w:id="6" w:name="_Toc225837156"/>
      <w:r w:rsidRPr="00D0208E">
        <w:rPr>
          <w:rFonts w:ascii="Politie Text" w:eastAsiaTheme="minorHAnsi" w:hAnsi="Politie Text" w:cstheme="minorBidi"/>
          <w:b/>
          <w:bCs/>
          <w:color w:val="0E2841" w:themeColor="text2"/>
          <w:sz w:val="30"/>
          <w:szCs w:val="36"/>
        </w:rPr>
        <w:t>1.5 Besluitvorming en wijze van verslaglegging</w:t>
      </w:r>
      <w:bookmarkEnd w:id="6"/>
    </w:p>
    <w:p w14:paraId="61BC00F8" w14:textId="77777777" w:rsidR="001D4A13" w:rsidRDefault="001D4A13" w:rsidP="002F747D">
      <w:pPr>
        <w:spacing w:after="0"/>
        <w:rPr>
          <w:lang w:eastAsia="nl-NL"/>
        </w:rPr>
      </w:pPr>
      <w:r w:rsidRPr="58D6E7E9">
        <w:rPr>
          <w:rFonts w:cs="Arial"/>
          <w:b/>
          <w:bCs/>
        </w:rPr>
        <w:t>Dagelijks Bestuur</w:t>
      </w:r>
      <w:r>
        <w:br/>
      </w:r>
      <w:r w:rsidRPr="58D6E7E9">
        <w:rPr>
          <w:lang w:eastAsia="nl-NL"/>
        </w:rPr>
        <w:t>Het DB bereidt de examencommissiebijeenkomsten voor en verzorgt de besluitvorming in dagelijkse zaken die inhoudelijk of qua doorlooptijd voortgang vereisen. Verder word</w:t>
      </w:r>
      <w:r>
        <w:rPr>
          <w:lang w:eastAsia="nl-NL"/>
        </w:rPr>
        <w:t>en</w:t>
      </w:r>
      <w:r w:rsidRPr="58D6E7E9">
        <w:rPr>
          <w:lang w:eastAsia="nl-NL"/>
        </w:rPr>
        <w:t xml:space="preserve"> binnen het </w:t>
      </w:r>
      <w:proofErr w:type="gramStart"/>
      <w:r w:rsidRPr="58D6E7E9">
        <w:rPr>
          <w:lang w:eastAsia="nl-NL"/>
        </w:rPr>
        <w:t>DB</w:t>
      </w:r>
      <w:r>
        <w:rPr>
          <w:lang w:eastAsia="nl-NL"/>
        </w:rPr>
        <w:t xml:space="preserve"> </w:t>
      </w:r>
      <w:r w:rsidRPr="58D6E7E9">
        <w:rPr>
          <w:lang w:eastAsia="nl-NL"/>
        </w:rPr>
        <w:t>casuïstiek</w:t>
      </w:r>
      <w:proofErr w:type="gramEnd"/>
      <w:r w:rsidRPr="58D6E7E9">
        <w:rPr>
          <w:lang w:eastAsia="nl-NL"/>
        </w:rPr>
        <w:t xml:space="preserve"> besproken,</w:t>
      </w:r>
      <w:r w:rsidRPr="58D6E7E9">
        <w:rPr>
          <w:rFonts w:cs="Arial"/>
        </w:rPr>
        <w:t xml:space="preserve"> </w:t>
      </w:r>
      <w:r w:rsidRPr="58D6E7E9">
        <w:rPr>
          <w:lang w:eastAsia="nl-NL"/>
        </w:rPr>
        <w:t xml:space="preserve">analyses voorbereid en adviezen opgesteld. </w:t>
      </w:r>
    </w:p>
    <w:p w14:paraId="047E237B" w14:textId="412AE4A5" w:rsidR="001D4A13" w:rsidRDefault="001D4A13" w:rsidP="001D4A13">
      <w:pPr>
        <w:rPr>
          <w:lang w:eastAsia="nl-NL"/>
        </w:rPr>
      </w:pPr>
      <w:r>
        <w:rPr>
          <w:lang w:eastAsia="nl-NL"/>
        </w:rPr>
        <w:t>Eén van de adviezen die door het DB</w:t>
      </w:r>
      <w:r w:rsidRPr="2BCAAA38">
        <w:rPr>
          <w:lang w:eastAsia="nl-NL"/>
        </w:rPr>
        <w:t xml:space="preserve"> </w:t>
      </w:r>
      <w:r>
        <w:rPr>
          <w:lang w:eastAsia="nl-NL"/>
        </w:rPr>
        <w:t>word</w:t>
      </w:r>
      <w:r w:rsidR="00D84806">
        <w:rPr>
          <w:lang w:eastAsia="nl-NL"/>
        </w:rPr>
        <w:t>t</w:t>
      </w:r>
      <w:r>
        <w:rPr>
          <w:lang w:eastAsia="nl-NL"/>
        </w:rPr>
        <w:t xml:space="preserve"> opgesteld, </w:t>
      </w:r>
      <w:r w:rsidRPr="2BCAAA38">
        <w:rPr>
          <w:lang w:eastAsia="nl-NL"/>
        </w:rPr>
        <w:t xml:space="preserve">is </w:t>
      </w:r>
      <w:r>
        <w:rPr>
          <w:lang w:eastAsia="nl-NL"/>
        </w:rPr>
        <w:t xml:space="preserve">een advies over het al dan niet vaststellen van examendocumenten. De DB-leden nemen hiervoor de aangeleverde examendocumenten en het validatieverslag door. Het advies wordt vervolgens besproken binnen de examencommissie waar vervolgens </w:t>
      </w:r>
      <w:r w:rsidR="005A1E4F">
        <w:rPr>
          <w:lang w:eastAsia="nl-NL"/>
        </w:rPr>
        <w:t>de</w:t>
      </w:r>
      <w:r>
        <w:rPr>
          <w:lang w:eastAsia="nl-NL"/>
        </w:rPr>
        <w:t xml:space="preserve"> examendocumenten al dan niet wordt vastgesteld.</w:t>
      </w:r>
    </w:p>
    <w:p w14:paraId="7623E30C" w14:textId="77777777" w:rsidR="001D4A13" w:rsidRDefault="001D4A13" w:rsidP="001D4A13">
      <w:pPr>
        <w:rPr>
          <w:lang w:eastAsia="nl-NL"/>
        </w:rPr>
      </w:pPr>
      <w:r w:rsidRPr="003B797A">
        <w:rPr>
          <w:lang w:eastAsia="nl-NL"/>
        </w:rPr>
        <w:t xml:space="preserve">Van de DB-bijeenkomsten worden verslagen opgesteld die </w:t>
      </w:r>
      <w:r>
        <w:rPr>
          <w:lang w:eastAsia="nl-NL"/>
        </w:rPr>
        <w:t xml:space="preserve">vervolgens </w:t>
      </w:r>
      <w:r w:rsidRPr="003B797A">
        <w:rPr>
          <w:lang w:eastAsia="nl-NL"/>
        </w:rPr>
        <w:t>worden besproken tijdens de examencommissiebijeenkomsten. Daarnaast ontvangt de examencommissie per kwartaal een overzicht van de besluiten van het DB.</w:t>
      </w:r>
    </w:p>
    <w:p w14:paraId="59CA3A7E" w14:textId="77777777" w:rsidR="001D4A13" w:rsidRDefault="001D4A13" w:rsidP="001D4A13">
      <w:pPr>
        <w:rPr>
          <w:lang w:eastAsia="nl-NL"/>
        </w:rPr>
      </w:pPr>
      <w:r>
        <w:rPr>
          <w:rFonts w:cs="Arial"/>
          <w:b/>
          <w:bCs/>
        </w:rPr>
        <w:t>V</w:t>
      </w:r>
      <w:r w:rsidRPr="00F356AB">
        <w:rPr>
          <w:rFonts w:cs="Arial"/>
          <w:b/>
          <w:bCs/>
        </w:rPr>
        <w:t xml:space="preserve">oltallige </w:t>
      </w:r>
      <w:r w:rsidRPr="00D43DED">
        <w:rPr>
          <w:rFonts w:cs="Arial"/>
          <w:b/>
          <w:bCs/>
        </w:rPr>
        <w:t>examencommissie</w:t>
      </w:r>
      <w:r w:rsidRPr="00D43DED">
        <w:rPr>
          <w:lang w:eastAsia="nl-NL"/>
        </w:rPr>
        <w:t xml:space="preserve"> </w:t>
      </w:r>
      <w:r>
        <w:rPr>
          <w:lang w:eastAsia="nl-NL"/>
        </w:rPr>
        <w:br/>
        <w:t xml:space="preserve">Tijdens </w:t>
      </w:r>
      <w:r w:rsidRPr="791B217D">
        <w:rPr>
          <w:lang w:eastAsia="nl-NL"/>
        </w:rPr>
        <w:t>de examencommissie</w:t>
      </w:r>
      <w:r>
        <w:rPr>
          <w:lang w:eastAsia="nl-NL"/>
        </w:rPr>
        <w:t>bijeenkomsten</w:t>
      </w:r>
      <w:r w:rsidRPr="791B217D">
        <w:rPr>
          <w:lang w:eastAsia="nl-NL"/>
        </w:rPr>
        <w:t xml:space="preserve"> word</w:t>
      </w:r>
      <w:r>
        <w:rPr>
          <w:lang w:eastAsia="nl-NL"/>
        </w:rPr>
        <w:t xml:space="preserve">t </w:t>
      </w:r>
      <w:r w:rsidRPr="791B217D">
        <w:rPr>
          <w:lang w:eastAsia="nl-NL"/>
        </w:rPr>
        <w:t>de voortgang van lopende kwesties met de nodige besluitvorming</w:t>
      </w:r>
      <w:r>
        <w:rPr>
          <w:lang w:eastAsia="nl-NL"/>
        </w:rPr>
        <w:t xml:space="preserve"> besproken. De examencommissie krijgt een terugkoppeling van de overleggen die de voorzitter en/of het DB heeft gevoerd met teamchefs, de </w:t>
      </w:r>
      <w:proofErr w:type="spellStart"/>
      <w:r>
        <w:rPr>
          <w:lang w:eastAsia="nl-NL"/>
        </w:rPr>
        <w:t>sectorleiding</w:t>
      </w:r>
      <w:proofErr w:type="spellEnd"/>
      <w:r>
        <w:rPr>
          <w:lang w:eastAsia="nl-NL"/>
        </w:rPr>
        <w:t xml:space="preserve">, de onderwijsdirecteur of de Inspectie van Justitie &amp; Veiligheid. </w:t>
      </w:r>
      <w:proofErr w:type="gramStart"/>
      <w:r>
        <w:rPr>
          <w:lang w:eastAsia="nl-NL"/>
        </w:rPr>
        <w:t>Indien</w:t>
      </w:r>
      <w:proofErr w:type="gramEnd"/>
      <w:r>
        <w:rPr>
          <w:lang w:eastAsia="nl-NL"/>
        </w:rPr>
        <w:t xml:space="preserve"> door het onderwijsteam examendocumenten ter vaststelling zijn aangeboden, ontvangt de examencommissie hiervan de documenten samen met het advies van het DB.</w:t>
      </w:r>
    </w:p>
    <w:p w14:paraId="3E32ECC8" w14:textId="77777777" w:rsidR="001D4A13" w:rsidRDefault="001D4A13" w:rsidP="001D4A13">
      <w:pPr>
        <w:rPr>
          <w:lang w:eastAsia="nl-NL"/>
        </w:rPr>
      </w:pPr>
      <w:r>
        <w:rPr>
          <w:lang w:eastAsia="nl-NL"/>
        </w:rPr>
        <w:t>Tijdens de examencommissiebijeenkomsten staan naast de mededelingen en de rondvraag de volgende punten standaard op de agenda:</w:t>
      </w:r>
    </w:p>
    <w:p w14:paraId="42B29BE8" w14:textId="77777777" w:rsidR="001D4A13" w:rsidRPr="000E59EA" w:rsidRDefault="001D4A13" w:rsidP="001D4A13">
      <w:pPr>
        <w:widowControl w:val="0"/>
        <w:numPr>
          <w:ilvl w:val="0"/>
          <w:numId w:val="3"/>
        </w:numPr>
        <w:tabs>
          <w:tab w:val="left" w:pos="567"/>
          <w:tab w:val="left" w:pos="851"/>
          <w:tab w:val="left" w:pos="1134"/>
          <w:tab w:val="left" w:pos="1418"/>
          <w:tab w:val="left" w:pos="1701"/>
          <w:tab w:val="center" w:pos="4536"/>
          <w:tab w:val="right" w:pos="9072"/>
        </w:tabs>
        <w:spacing w:after="0" w:line="250" w:lineRule="atLeast"/>
        <w:contextualSpacing/>
        <w:rPr>
          <w:lang w:eastAsia="nl-NL"/>
        </w:rPr>
      </w:pPr>
      <w:proofErr w:type="gramStart"/>
      <w:r>
        <w:rPr>
          <w:lang w:eastAsia="nl-NL"/>
        </w:rPr>
        <w:t>v</w:t>
      </w:r>
      <w:r w:rsidRPr="000E59EA">
        <w:rPr>
          <w:lang w:eastAsia="nl-NL"/>
        </w:rPr>
        <w:t>erslag</w:t>
      </w:r>
      <w:proofErr w:type="gramEnd"/>
      <w:r w:rsidRPr="000E59EA">
        <w:rPr>
          <w:lang w:eastAsia="nl-NL"/>
        </w:rPr>
        <w:t xml:space="preserve"> vorige examencommissiebijeenkomst;</w:t>
      </w:r>
    </w:p>
    <w:p w14:paraId="5913F8A8" w14:textId="77777777" w:rsidR="001D4A13" w:rsidRPr="000E59EA" w:rsidRDefault="001D4A13" w:rsidP="001D4A13">
      <w:pPr>
        <w:widowControl w:val="0"/>
        <w:numPr>
          <w:ilvl w:val="0"/>
          <w:numId w:val="3"/>
        </w:numPr>
        <w:tabs>
          <w:tab w:val="left" w:pos="567"/>
          <w:tab w:val="left" w:pos="851"/>
          <w:tab w:val="left" w:pos="1134"/>
          <w:tab w:val="left" w:pos="1418"/>
          <w:tab w:val="left" w:pos="1701"/>
          <w:tab w:val="center" w:pos="4536"/>
          <w:tab w:val="right" w:pos="9072"/>
        </w:tabs>
        <w:spacing w:after="0" w:line="250" w:lineRule="atLeast"/>
        <w:contextualSpacing/>
        <w:rPr>
          <w:lang w:eastAsia="nl-NL"/>
        </w:rPr>
      </w:pPr>
      <w:proofErr w:type="gramStart"/>
      <w:r>
        <w:rPr>
          <w:lang w:eastAsia="nl-NL"/>
        </w:rPr>
        <w:t>v</w:t>
      </w:r>
      <w:r w:rsidRPr="000E59EA">
        <w:rPr>
          <w:lang w:eastAsia="nl-NL"/>
        </w:rPr>
        <w:t>erslagen</w:t>
      </w:r>
      <w:proofErr w:type="gramEnd"/>
      <w:r w:rsidRPr="000E59EA">
        <w:rPr>
          <w:lang w:eastAsia="nl-NL"/>
        </w:rPr>
        <w:t xml:space="preserve"> DB-overleggen;</w:t>
      </w:r>
    </w:p>
    <w:p w14:paraId="6E373C04" w14:textId="77777777" w:rsidR="001D4A13" w:rsidRPr="000E59EA" w:rsidRDefault="001D4A13" w:rsidP="001D4A13">
      <w:pPr>
        <w:widowControl w:val="0"/>
        <w:numPr>
          <w:ilvl w:val="0"/>
          <w:numId w:val="3"/>
        </w:numPr>
        <w:tabs>
          <w:tab w:val="left" w:pos="567"/>
          <w:tab w:val="left" w:pos="851"/>
          <w:tab w:val="left" w:pos="1134"/>
          <w:tab w:val="left" w:pos="1418"/>
          <w:tab w:val="left" w:pos="1701"/>
          <w:tab w:val="center" w:pos="4536"/>
          <w:tab w:val="right" w:pos="9072"/>
        </w:tabs>
        <w:spacing w:after="0" w:line="250" w:lineRule="atLeast"/>
        <w:contextualSpacing/>
        <w:rPr>
          <w:lang w:eastAsia="nl-NL"/>
        </w:rPr>
      </w:pPr>
      <w:proofErr w:type="gramStart"/>
      <w:r>
        <w:rPr>
          <w:lang w:eastAsia="nl-NL"/>
        </w:rPr>
        <w:t>b</w:t>
      </w:r>
      <w:r w:rsidRPr="000E59EA">
        <w:rPr>
          <w:lang w:eastAsia="nl-NL"/>
        </w:rPr>
        <w:t>esluitenlijst</w:t>
      </w:r>
      <w:proofErr w:type="gramEnd"/>
      <w:r w:rsidRPr="000E59EA">
        <w:rPr>
          <w:lang w:eastAsia="nl-NL"/>
        </w:rPr>
        <w:t>;</w:t>
      </w:r>
    </w:p>
    <w:p w14:paraId="58065060" w14:textId="77777777" w:rsidR="001D4A13" w:rsidRPr="000E59EA" w:rsidRDefault="001D4A13" w:rsidP="001D4A13">
      <w:pPr>
        <w:widowControl w:val="0"/>
        <w:numPr>
          <w:ilvl w:val="0"/>
          <w:numId w:val="3"/>
        </w:numPr>
        <w:tabs>
          <w:tab w:val="left" w:pos="567"/>
          <w:tab w:val="left" w:pos="851"/>
          <w:tab w:val="left" w:pos="1134"/>
          <w:tab w:val="left" w:pos="1418"/>
          <w:tab w:val="left" w:pos="1701"/>
          <w:tab w:val="center" w:pos="4536"/>
          <w:tab w:val="right" w:pos="9072"/>
        </w:tabs>
        <w:spacing w:after="0" w:line="250" w:lineRule="atLeast"/>
        <w:contextualSpacing/>
        <w:rPr>
          <w:lang w:eastAsia="nl-NL"/>
        </w:rPr>
      </w:pPr>
      <w:proofErr w:type="gramStart"/>
      <w:r>
        <w:rPr>
          <w:lang w:eastAsia="nl-NL"/>
        </w:rPr>
        <w:t>v</w:t>
      </w:r>
      <w:r w:rsidRPr="000E59EA">
        <w:rPr>
          <w:lang w:eastAsia="nl-NL"/>
        </w:rPr>
        <w:t>isitatieverslagen</w:t>
      </w:r>
      <w:proofErr w:type="gramEnd"/>
      <w:r w:rsidRPr="000E59EA">
        <w:rPr>
          <w:lang w:eastAsia="nl-NL"/>
        </w:rPr>
        <w:t>;</w:t>
      </w:r>
    </w:p>
    <w:p w14:paraId="05465483" w14:textId="77777777" w:rsidR="001D4A13" w:rsidRPr="000E59EA" w:rsidRDefault="001D4A13" w:rsidP="001D4A13">
      <w:pPr>
        <w:widowControl w:val="0"/>
        <w:numPr>
          <w:ilvl w:val="0"/>
          <w:numId w:val="3"/>
        </w:numPr>
        <w:tabs>
          <w:tab w:val="left" w:pos="567"/>
          <w:tab w:val="left" w:pos="851"/>
          <w:tab w:val="left" w:pos="1134"/>
          <w:tab w:val="left" w:pos="1418"/>
          <w:tab w:val="left" w:pos="1701"/>
          <w:tab w:val="center" w:pos="4536"/>
          <w:tab w:val="right" w:pos="9072"/>
        </w:tabs>
        <w:spacing w:after="0" w:line="250" w:lineRule="atLeast"/>
        <w:contextualSpacing/>
        <w:rPr>
          <w:lang w:eastAsia="nl-NL"/>
        </w:rPr>
      </w:pPr>
      <w:proofErr w:type="gramStart"/>
      <w:r>
        <w:rPr>
          <w:lang w:eastAsia="nl-NL"/>
        </w:rPr>
        <w:t>c</w:t>
      </w:r>
      <w:r w:rsidRPr="000E59EA">
        <w:rPr>
          <w:lang w:eastAsia="nl-NL"/>
        </w:rPr>
        <w:t>asuïstiek</w:t>
      </w:r>
      <w:proofErr w:type="gramEnd"/>
      <w:r w:rsidRPr="000E59EA">
        <w:rPr>
          <w:lang w:eastAsia="nl-NL"/>
        </w:rPr>
        <w:t>;</w:t>
      </w:r>
    </w:p>
    <w:p w14:paraId="7624CCB3" w14:textId="77777777" w:rsidR="001D4A13" w:rsidRPr="000E59EA" w:rsidRDefault="001D4A13" w:rsidP="001D4A13">
      <w:pPr>
        <w:widowControl w:val="0"/>
        <w:numPr>
          <w:ilvl w:val="0"/>
          <w:numId w:val="3"/>
        </w:numPr>
        <w:tabs>
          <w:tab w:val="left" w:pos="567"/>
          <w:tab w:val="left" w:pos="851"/>
          <w:tab w:val="left" w:pos="1134"/>
          <w:tab w:val="left" w:pos="1418"/>
          <w:tab w:val="left" w:pos="1701"/>
          <w:tab w:val="center" w:pos="4536"/>
          <w:tab w:val="right" w:pos="9072"/>
        </w:tabs>
        <w:spacing w:after="0" w:line="250" w:lineRule="atLeast"/>
        <w:contextualSpacing/>
        <w:rPr>
          <w:lang w:eastAsia="nl-NL"/>
        </w:rPr>
      </w:pPr>
      <w:proofErr w:type="gramStart"/>
      <w:r>
        <w:rPr>
          <w:lang w:eastAsia="nl-NL"/>
        </w:rPr>
        <w:t>e</w:t>
      </w:r>
      <w:r w:rsidRPr="000E59EA">
        <w:rPr>
          <w:lang w:eastAsia="nl-NL"/>
        </w:rPr>
        <w:t>xamendocumenten</w:t>
      </w:r>
      <w:proofErr w:type="gramEnd"/>
      <w:r w:rsidRPr="000E59EA">
        <w:rPr>
          <w:lang w:eastAsia="nl-NL"/>
        </w:rPr>
        <w:t>.</w:t>
      </w:r>
    </w:p>
    <w:p w14:paraId="7CCDE82F" w14:textId="77777777" w:rsidR="001D4A13" w:rsidRDefault="001D4A13" w:rsidP="001D4A13">
      <w:pPr>
        <w:rPr>
          <w:lang w:eastAsia="nl-NL"/>
        </w:rPr>
      </w:pPr>
    </w:p>
    <w:p w14:paraId="02514857" w14:textId="77777777" w:rsidR="001D4A13" w:rsidRPr="00C43BBD" w:rsidRDefault="001D4A13" w:rsidP="001D4A13">
      <w:pPr>
        <w:rPr>
          <w:lang w:eastAsia="nl-NL"/>
        </w:rPr>
      </w:pPr>
      <w:r w:rsidRPr="00C43BBD">
        <w:rPr>
          <w:lang w:eastAsia="nl-NL"/>
        </w:rPr>
        <w:lastRenderedPageBreak/>
        <w:t xml:space="preserve">Overige belangrijke punten op de agenda van de examencommissiebijeenkomst waren: </w:t>
      </w:r>
    </w:p>
    <w:p w14:paraId="0350EF6D" w14:textId="77777777" w:rsidR="001D4A13" w:rsidRPr="00C43BBD" w:rsidRDefault="001D4A13" w:rsidP="001D4A13">
      <w:pPr>
        <w:widowControl w:val="0"/>
        <w:numPr>
          <w:ilvl w:val="0"/>
          <w:numId w:val="3"/>
        </w:numPr>
        <w:tabs>
          <w:tab w:val="left" w:pos="567"/>
          <w:tab w:val="left" w:pos="851"/>
          <w:tab w:val="left" w:pos="1134"/>
          <w:tab w:val="left" w:pos="1418"/>
          <w:tab w:val="left" w:pos="1701"/>
          <w:tab w:val="center" w:pos="4536"/>
          <w:tab w:val="right" w:pos="9072"/>
        </w:tabs>
        <w:spacing w:after="0" w:line="250" w:lineRule="atLeast"/>
        <w:contextualSpacing/>
        <w:rPr>
          <w:lang w:eastAsia="nl-NL"/>
        </w:rPr>
      </w:pPr>
      <w:proofErr w:type="gramStart"/>
      <w:r w:rsidRPr="00C43BBD">
        <w:rPr>
          <w:lang w:eastAsia="nl-NL"/>
        </w:rPr>
        <w:t>te</w:t>
      </w:r>
      <w:proofErr w:type="gramEnd"/>
      <w:r w:rsidRPr="00C43BBD">
        <w:rPr>
          <w:lang w:eastAsia="nl-NL"/>
        </w:rPr>
        <w:t xml:space="preserve"> stellen eisen aan de examenorganisatie meetmiddelen Verkeer;</w:t>
      </w:r>
    </w:p>
    <w:p w14:paraId="52FDD675" w14:textId="77777777" w:rsidR="001D4A13" w:rsidRPr="00C43BBD" w:rsidRDefault="001D4A13" w:rsidP="001D4A13">
      <w:pPr>
        <w:widowControl w:val="0"/>
        <w:numPr>
          <w:ilvl w:val="0"/>
          <w:numId w:val="3"/>
        </w:numPr>
        <w:tabs>
          <w:tab w:val="left" w:pos="567"/>
          <w:tab w:val="left" w:pos="851"/>
          <w:tab w:val="left" w:pos="1134"/>
          <w:tab w:val="left" w:pos="1418"/>
          <w:tab w:val="left" w:pos="1701"/>
          <w:tab w:val="center" w:pos="4536"/>
          <w:tab w:val="right" w:pos="9072"/>
        </w:tabs>
        <w:spacing w:after="0" w:line="250" w:lineRule="atLeast"/>
        <w:contextualSpacing/>
        <w:rPr>
          <w:lang w:eastAsia="nl-NL"/>
        </w:rPr>
      </w:pPr>
      <w:proofErr w:type="gramStart"/>
      <w:r w:rsidRPr="00C43BBD">
        <w:rPr>
          <w:lang w:eastAsia="nl-NL"/>
        </w:rPr>
        <w:t>casuïstiek</w:t>
      </w:r>
      <w:proofErr w:type="gramEnd"/>
      <w:r w:rsidRPr="00C43BBD">
        <w:rPr>
          <w:lang w:eastAsia="nl-NL"/>
        </w:rPr>
        <w:t xml:space="preserve"> </w:t>
      </w:r>
      <w:proofErr w:type="gramStart"/>
      <w:r w:rsidRPr="00C43BBD">
        <w:rPr>
          <w:lang w:eastAsia="nl-NL"/>
        </w:rPr>
        <w:t>inzake</w:t>
      </w:r>
      <w:proofErr w:type="gramEnd"/>
      <w:r w:rsidRPr="00C43BBD">
        <w:rPr>
          <w:lang w:eastAsia="nl-NL"/>
        </w:rPr>
        <w:t xml:space="preserve"> het examen Vakhandel Wapens en Munitie;</w:t>
      </w:r>
    </w:p>
    <w:p w14:paraId="6F191745" w14:textId="77777777" w:rsidR="001D4A13" w:rsidRPr="00C43BBD" w:rsidRDefault="001D4A13" w:rsidP="001D4A13">
      <w:pPr>
        <w:widowControl w:val="0"/>
        <w:numPr>
          <w:ilvl w:val="0"/>
          <w:numId w:val="3"/>
        </w:numPr>
        <w:tabs>
          <w:tab w:val="left" w:pos="567"/>
          <w:tab w:val="left" w:pos="851"/>
          <w:tab w:val="left" w:pos="1134"/>
          <w:tab w:val="left" w:pos="1418"/>
          <w:tab w:val="left" w:pos="1701"/>
          <w:tab w:val="center" w:pos="4536"/>
          <w:tab w:val="right" w:pos="9072"/>
        </w:tabs>
        <w:spacing w:after="0" w:line="250" w:lineRule="atLeast"/>
        <w:contextualSpacing/>
        <w:rPr>
          <w:lang w:eastAsia="nl-NL"/>
        </w:rPr>
      </w:pPr>
      <w:proofErr w:type="gramStart"/>
      <w:r w:rsidRPr="00C43BBD">
        <w:rPr>
          <w:lang w:eastAsia="nl-NL"/>
        </w:rPr>
        <w:t>borging</w:t>
      </w:r>
      <w:proofErr w:type="gramEnd"/>
      <w:r w:rsidRPr="00C43BBD">
        <w:rPr>
          <w:lang w:eastAsia="nl-NL"/>
        </w:rPr>
        <w:t xml:space="preserve"> van de kwaliteit examinatoren, beleid van de sector VPO;</w:t>
      </w:r>
    </w:p>
    <w:p w14:paraId="309EA349" w14:textId="77777777" w:rsidR="001D4A13" w:rsidRPr="00C43BBD" w:rsidRDefault="001D4A13" w:rsidP="001D4A13">
      <w:pPr>
        <w:widowControl w:val="0"/>
        <w:numPr>
          <w:ilvl w:val="0"/>
          <w:numId w:val="3"/>
        </w:numPr>
        <w:tabs>
          <w:tab w:val="left" w:pos="567"/>
          <w:tab w:val="left" w:pos="851"/>
          <w:tab w:val="left" w:pos="1134"/>
          <w:tab w:val="left" w:pos="1418"/>
          <w:tab w:val="left" w:pos="1701"/>
          <w:tab w:val="center" w:pos="4536"/>
          <w:tab w:val="right" w:pos="9072"/>
        </w:tabs>
        <w:spacing w:after="0" w:line="250" w:lineRule="atLeast"/>
        <w:contextualSpacing/>
        <w:rPr>
          <w:lang w:eastAsia="nl-NL"/>
        </w:rPr>
      </w:pPr>
      <w:proofErr w:type="gramStart"/>
      <w:r w:rsidRPr="00C43BBD">
        <w:rPr>
          <w:lang w:eastAsia="nl-NL"/>
        </w:rPr>
        <w:t>gebruik</w:t>
      </w:r>
      <w:proofErr w:type="gramEnd"/>
      <w:r w:rsidRPr="00C43BBD">
        <w:rPr>
          <w:lang w:eastAsia="nl-NL"/>
        </w:rPr>
        <w:t xml:space="preserve"> Artificiële Intelligentie in examens (AI-tools);</w:t>
      </w:r>
    </w:p>
    <w:p w14:paraId="50EAECAD" w14:textId="77777777" w:rsidR="001D4A13" w:rsidRPr="00C43BBD" w:rsidRDefault="001D4A13" w:rsidP="001D4A13">
      <w:pPr>
        <w:widowControl w:val="0"/>
        <w:numPr>
          <w:ilvl w:val="0"/>
          <w:numId w:val="3"/>
        </w:numPr>
        <w:tabs>
          <w:tab w:val="left" w:pos="567"/>
          <w:tab w:val="left" w:pos="851"/>
          <w:tab w:val="left" w:pos="1134"/>
          <w:tab w:val="left" w:pos="1418"/>
          <w:tab w:val="left" w:pos="1701"/>
          <w:tab w:val="center" w:pos="4536"/>
          <w:tab w:val="right" w:pos="9072"/>
        </w:tabs>
        <w:spacing w:after="0" w:line="250" w:lineRule="atLeast"/>
        <w:contextualSpacing/>
        <w:rPr>
          <w:lang w:eastAsia="nl-NL"/>
        </w:rPr>
      </w:pPr>
      <w:proofErr w:type="gramStart"/>
      <w:r w:rsidRPr="00C43BBD">
        <w:rPr>
          <w:lang w:eastAsia="nl-NL"/>
        </w:rPr>
        <w:t>de</w:t>
      </w:r>
      <w:proofErr w:type="gramEnd"/>
      <w:r w:rsidRPr="00C43BBD">
        <w:rPr>
          <w:lang w:eastAsia="nl-NL"/>
        </w:rPr>
        <w:t xml:space="preserve"> examinering en (her)certificering van examinatoren;</w:t>
      </w:r>
    </w:p>
    <w:p w14:paraId="5F869BC9" w14:textId="77777777" w:rsidR="001D4A13" w:rsidRPr="00C43BBD" w:rsidRDefault="001D4A13" w:rsidP="001D4A13">
      <w:pPr>
        <w:widowControl w:val="0"/>
        <w:numPr>
          <w:ilvl w:val="0"/>
          <w:numId w:val="3"/>
        </w:numPr>
        <w:tabs>
          <w:tab w:val="left" w:pos="567"/>
          <w:tab w:val="left" w:pos="851"/>
          <w:tab w:val="left" w:pos="1134"/>
          <w:tab w:val="left" w:pos="1418"/>
          <w:tab w:val="left" w:pos="1701"/>
          <w:tab w:val="center" w:pos="4536"/>
          <w:tab w:val="right" w:pos="9072"/>
        </w:tabs>
        <w:spacing w:after="0" w:line="250" w:lineRule="atLeast"/>
        <w:contextualSpacing/>
        <w:rPr>
          <w:lang w:eastAsia="nl-NL"/>
        </w:rPr>
      </w:pPr>
      <w:proofErr w:type="gramStart"/>
      <w:r w:rsidRPr="00C43BBD">
        <w:rPr>
          <w:lang w:eastAsia="nl-NL"/>
        </w:rPr>
        <w:t>evaluatie</w:t>
      </w:r>
      <w:proofErr w:type="gramEnd"/>
      <w:r w:rsidRPr="00C43BBD">
        <w:rPr>
          <w:lang w:eastAsia="nl-NL"/>
        </w:rPr>
        <w:t xml:space="preserve"> en verbetering van het proces en inhoudelijke vaststelling examendocumenten;</w:t>
      </w:r>
    </w:p>
    <w:p w14:paraId="4A136049" w14:textId="4107339F" w:rsidR="001D4A13" w:rsidRPr="00C43BBD" w:rsidRDefault="001D4A13" w:rsidP="001D4A13">
      <w:pPr>
        <w:widowControl w:val="0"/>
        <w:numPr>
          <w:ilvl w:val="0"/>
          <w:numId w:val="3"/>
        </w:numPr>
        <w:tabs>
          <w:tab w:val="left" w:pos="567"/>
          <w:tab w:val="left" w:pos="851"/>
          <w:tab w:val="left" w:pos="1134"/>
          <w:tab w:val="left" w:pos="1418"/>
          <w:tab w:val="left" w:pos="1701"/>
          <w:tab w:val="center" w:pos="4536"/>
          <w:tab w:val="right" w:pos="9072"/>
        </w:tabs>
        <w:spacing w:after="0" w:line="250" w:lineRule="atLeast"/>
        <w:contextualSpacing/>
        <w:rPr>
          <w:lang w:eastAsia="nl-NL"/>
        </w:rPr>
      </w:pPr>
      <w:proofErr w:type="gramStart"/>
      <w:r w:rsidRPr="00C43BBD">
        <w:rPr>
          <w:lang w:eastAsia="nl-NL"/>
        </w:rPr>
        <w:t>samenhang</w:t>
      </w:r>
      <w:proofErr w:type="gramEnd"/>
      <w:r w:rsidRPr="00C43BBD">
        <w:rPr>
          <w:lang w:eastAsia="nl-NL"/>
        </w:rPr>
        <w:t xml:space="preserve"> </w:t>
      </w:r>
      <w:r w:rsidR="00CC2BD5">
        <w:rPr>
          <w:lang w:eastAsia="nl-NL"/>
        </w:rPr>
        <w:t>k</w:t>
      </w:r>
      <w:r w:rsidRPr="00C43BBD">
        <w:rPr>
          <w:lang w:eastAsia="nl-NL"/>
        </w:rPr>
        <w:t>walificatievereisten en examendocumenten/validatieverslagen.</w:t>
      </w:r>
    </w:p>
    <w:p w14:paraId="6461AA6E" w14:textId="77777777" w:rsidR="001D4A13" w:rsidRDefault="001D4A13" w:rsidP="001D4A13">
      <w:pPr>
        <w:rPr>
          <w:lang w:eastAsia="nl-NL"/>
        </w:rPr>
      </w:pPr>
    </w:p>
    <w:p w14:paraId="11D43CF8" w14:textId="77777777" w:rsidR="001D4A13" w:rsidRDefault="001D4A13" w:rsidP="001D4A13">
      <w:pPr>
        <w:rPr>
          <w:lang w:eastAsia="nl-NL"/>
        </w:rPr>
      </w:pPr>
      <w:r w:rsidRPr="00415498">
        <w:rPr>
          <w:b/>
          <w:bCs/>
        </w:rPr>
        <w:t>Afwikkeling</w:t>
      </w:r>
      <w:r>
        <w:rPr>
          <w:lang w:eastAsia="nl-NL"/>
        </w:rPr>
        <w:br/>
        <w:t>Alle besluiten en verslagen van de bijeenkomsten worden gearchiveerd door het secretariaat van de examencommissie VPO en daarnaast jaarlijks aangeboden ter archivering binnen de Politieacademie.</w:t>
      </w:r>
    </w:p>
    <w:p w14:paraId="1633A500" w14:textId="77777777" w:rsidR="001D4A13" w:rsidRDefault="001D4A13" w:rsidP="001D4A13">
      <w:pPr>
        <w:rPr>
          <w:lang w:eastAsia="nl-NL"/>
        </w:rPr>
      </w:pPr>
      <w:r>
        <w:rPr>
          <w:lang w:eastAsia="nl-NL"/>
        </w:rPr>
        <w:t>De communicatie over de zienswijze en notities van de examencommissie VPO wordt vormgegeven in het overleg met teamchefs en sectorhoofd en wordt in principe mondeling toegelicht en door middel van e-mail gedeeld.</w:t>
      </w:r>
    </w:p>
    <w:p w14:paraId="34695012" w14:textId="77777777" w:rsidR="001D4A13" w:rsidRDefault="001D4A13" w:rsidP="001D4A13"/>
    <w:p w14:paraId="61009441" w14:textId="56B1EC5D" w:rsidR="001D4A13" w:rsidRPr="00D0208E" w:rsidRDefault="001D4A13" w:rsidP="002F747D">
      <w:pPr>
        <w:pStyle w:val="Kop2"/>
        <w:spacing w:after="0"/>
        <w:rPr>
          <w:rFonts w:ascii="Politie Text" w:eastAsiaTheme="minorHAnsi" w:hAnsi="Politie Text" w:cstheme="minorBidi"/>
          <w:b/>
          <w:bCs/>
          <w:color w:val="0E2841" w:themeColor="text2"/>
          <w:sz w:val="30"/>
          <w:szCs w:val="36"/>
        </w:rPr>
      </w:pPr>
      <w:bookmarkStart w:id="7" w:name="_Toc225837157"/>
      <w:r w:rsidRPr="00D0208E">
        <w:rPr>
          <w:rFonts w:ascii="Politie Text" w:eastAsiaTheme="minorHAnsi" w:hAnsi="Politie Text" w:cstheme="minorBidi"/>
          <w:b/>
          <w:bCs/>
          <w:color w:val="0E2841" w:themeColor="text2"/>
          <w:sz w:val="30"/>
          <w:szCs w:val="36"/>
        </w:rPr>
        <w:t>1.6 Wijze van afstemming</w:t>
      </w:r>
      <w:bookmarkEnd w:id="7"/>
    </w:p>
    <w:p w14:paraId="0607CD84" w14:textId="77777777" w:rsidR="001D4A13" w:rsidRDefault="001D4A13" w:rsidP="002F747D">
      <w:pPr>
        <w:spacing w:after="0"/>
        <w:rPr>
          <w:lang w:eastAsia="nl-NL"/>
        </w:rPr>
      </w:pPr>
      <w:r>
        <w:rPr>
          <w:lang w:eastAsia="nl-NL"/>
        </w:rPr>
        <w:t xml:space="preserve">In 2025 hebben twee driehoeksoverleggen plaatsgevonden. Deze overleggen vonden plaats met de directie, het verantwoordelijk sectorhoofd VPO, de voorzitter en de secretaris(sen). De agendapunten van de overleggen verschillen per keer en worden in gezamenlijk overleg ingebracht. Van de overleggen wordt een verslag opgesteld. </w:t>
      </w:r>
    </w:p>
    <w:p w14:paraId="7463FC85" w14:textId="77777777" w:rsidR="001D4A13" w:rsidRDefault="001D4A13" w:rsidP="001D4A13">
      <w:pPr>
        <w:rPr>
          <w:lang w:eastAsia="nl-NL"/>
        </w:rPr>
      </w:pPr>
      <w:r w:rsidRPr="446BF2B1">
        <w:rPr>
          <w:lang w:eastAsia="nl-NL"/>
        </w:rPr>
        <w:t xml:space="preserve">In 2025 hebben vijf </w:t>
      </w:r>
      <w:proofErr w:type="spellStart"/>
      <w:r w:rsidRPr="446BF2B1">
        <w:rPr>
          <w:lang w:eastAsia="nl-NL"/>
        </w:rPr>
        <w:t>s</w:t>
      </w:r>
      <w:r>
        <w:rPr>
          <w:lang w:eastAsia="nl-NL"/>
        </w:rPr>
        <w:t>ector</w:t>
      </w:r>
      <w:r w:rsidRPr="446BF2B1">
        <w:rPr>
          <w:lang w:eastAsia="nl-NL"/>
        </w:rPr>
        <w:t>overleggen</w:t>
      </w:r>
      <w:proofErr w:type="spellEnd"/>
      <w:r w:rsidRPr="446BF2B1">
        <w:rPr>
          <w:lang w:eastAsia="nl-NL"/>
        </w:rPr>
        <w:t xml:space="preserve"> plaatsgevonden. D</w:t>
      </w:r>
      <w:r>
        <w:rPr>
          <w:lang w:eastAsia="nl-NL"/>
        </w:rPr>
        <w:t>eze</w:t>
      </w:r>
      <w:r w:rsidRPr="446BF2B1">
        <w:rPr>
          <w:lang w:eastAsia="nl-NL"/>
        </w:rPr>
        <w:t xml:space="preserve"> overleg</w:t>
      </w:r>
      <w:r>
        <w:rPr>
          <w:lang w:eastAsia="nl-NL"/>
        </w:rPr>
        <w:t>gen</w:t>
      </w:r>
      <w:r w:rsidRPr="446BF2B1">
        <w:rPr>
          <w:lang w:eastAsia="nl-NL"/>
        </w:rPr>
        <w:t xml:space="preserve"> vond</w:t>
      </w:r>
      <w:r>
        <w:rPr>
          <w:lang w:eastAsia="nl-NL"/>
        </w:rPr>
        <w:t>en</w:t>
      </w:r>
      <w:r w:rsidRPr="446BF2B1">
        <w:rPr>
          <w:lang w:eastAsia="nl-NL"/>
        </w:rPr>
        <w:t xml:space="preserve"> plaats met het verantwoordelijk sectorhoofd VPO, de voorzitter en de secretaris(sen). De agendapunten zijn lopende zaken met betrekking tot examinering, voortgang van de speerpunten uit het jaarplan en de ontwikkelingen binnen het vakspecialistisch politieonderwijs. Buiten deze formele overleggen heeft op ad-hoc basis bij onvoorziene omstandigheden overleg plaatsgevonden. </w:t>
      </w:r>
    </w:p>
    <w:p w14:paraId="3ADB63AB" w14:textId="77777777" w:rsidR="001D4A13" w:rsidRDefault="001D4A13" w:rsidP="001D4A13">
      <w:pPr>
        <w:rPr>
          <w:lang w:eastAsia="nl-NL"/>
        </w:rPr>
      </w:pPr>
      <w:r>
        <w:rPr>
          <w:lang w:eastAsia="nl-NL"/>
        </w:rPr>
        <w:t xml:space="preserve">Wanneer de situatie daarom vroeg, hebben de voorzitter en de secretarissen overleggen gevoerd met individuele teamchefs of coördinatoren. </w:t>
      </w:r>
    </w:p>
    <w:p w14:paraId="0D8B5996" w14:textId="77777777" w:rsidR="001D4A13" w:rsidRDefault="001D4A13" w:rsidP="001D4A13">
      <w:pPr>
        <w:rPr>
          <w:lang w:eastAsia="nl-NL"/>
        </w:rPr>
      </w:pPr>
      <w:r>
        <w:rPr>
          <w:lang w:eastAsia="nl-NL"/>
        </w:rPr>
        <w:t>De examencommissie heeft eenmaal een overleg gehad met de Commissie van beroep voor de examens (</w:t>
      </w:r>
      <w:proofErr w:type="spellStart"/>
      <w:r>
        <w:rPr>
          <w:lang w:eastAsia="nl-NL"/>
        </w:rPr>
        <w:t>CoBex</w:t>
      </w:r>
      <w:proofErr w:type="spellEnd"/>
      <w:r>
        <w:rPr>
          <w:lang w:eastAsia="nl-NL"/>
        </w:rPr>
        <w:t>). Aan de hand van casuïstiek werd de rol en taak van de examencommissie besproken tijdens een beroepsschrift en een hoorzitting. Verder zijn belangrijke ontwikkelingen en de werkwijze van beide commissies besproken.</w:t>
      </w:r>
    </w:p>
    <w:p w14:paraId="35F88764" w14:textId="77777777" w:rsidR="001D4A13" w:rsidRDefault="001D4A13" w:rsidP="001D4A13">
      <w:pPr>
        <w:rPr>
          <w:lang w:eastAsia="nl-NL"/>
        </w:rPr>
      </w:pPr>
      <w:bookmarkStart w:id="8" w:name="_Hlk162440197"/>
      <w:r w:rsidRPr="00E14B95">
        <w:rPr>
          <w:lang w:eastAsia="nl-NL"/>
        </w:rPr>
        <w:t>In 2025 he</w:t>
      </w:r>
      <w:r>
        <w:rPr>
          <w:lang w:eastAsia="nl-NL"/>
        </w:rPr>
        <w:t xml:space="preserve">bben </w:t>
      </w:r>
      <w:r w:rsidRPr="00E14B95">
        <w:rPr>
          <w:lang w:eastAsia="nl-NL"/>
        </w:rPr>
        <w:t xml:space="preserve">twee </w:t>
      </w:r>
      <w:r>
        <w:rPr>
          <w:lang w:eastAsia="nl-NL"/>
        </w:rPr>
        <w:t>overleggen</w:t>
      </w:r>
      <w:r w:rsidRPr="00E14B95">
        <w:rPr>
          <w:lang w:eastAsia="nl-NL"/>
        </w:rPr>
        <w:t xml:space="preserve"> plaats</w:t>
      </w:r>
      <w:r>
        <w:rPr>
          <w:lang w:eastAsia="nl-NL"/>
        </w:rPr>
        <w:t>gevonden tussen</w:t>
      </w:r>
      <w:r w:rsidRPr="2BCAAA38">
        <w:rPr>
          <w:lang w:eastAsia="nl-NL"/>
        </w:rPr>
        <w:t xml:space="preserve"> de vertegenwoordiger van</w:t>
      </w:r>
      <w:r>
        <w:rPr>
          <w:lang w:eastAsia="nl-NL"/>
        </w:rPr>
        <w:t xml:space="preserve"> t</w:t>
      </w:r>
      <w:r w:rsidRPr="2BCAAA38">
        <w:rPr>
          <w:lang w:eastAsia="nl-NL"/>
        </w:rPr>
        <w:t>eam Onderwijs, Kwaliteit en Professie (OKP)</w:t>
      </w:r>
      <w:r>
        <w:rPr>
          <w:lang w:eastAsia="nl-NL"/>
        </w:rPr>
        <w:t xml:space="preserve">, </w:t>
      </w:r>
      <w:r w:rsidRPr="2BCAAA38">
        <w:rPr>
          <w:lang w:eastAsia="nl-NL"/>
        </w:rPr>
        <w:t>de voorzitters</w:t>
      </w:r>
      <w:r>
        <w:rPr>
          <w:lang w:eastAsia="nl-NL"/>
        </w:rPr>
        <w:t xml:space="preserve"> van de drie examencommissies</w:t>
      </w:r>
      <w:r w:rsidRPr="2BCAAA38">
        <w:rPr>
          <w:lang w:eastAsia="nl-NL"/>
        </w:rPr>
        <w:t xml:space="preserve"> </w:t>
      </w:r>
      <w:r>
        <w:rPr>
          <w:lang w:eastAsia="nl-NL"/>
        </w:rPr>
        <w:t>en secretarissen. Tijdens deze overleggen zijn lopende zaken besproken en is ingegaan op het validatiebeleid, ontwikkelingen met betrekking tot AI, wijzigingen in de OER en onderliggende regelingen.</w:t>
      </w:r>
    </w:p>
    <w:bookmarkEnd w:id="8"/>
    <w:p w14:paraId="1A6ECE23" w14:textId="77777777" w:rsidR="001D4A13" w:rsidRDefault="001D4A13" w:rsidP="001D4A13">
      <w:pPr>
        <w:rPr>
          <w:lang w:eastAsia="nl-NL"/>
        </w:rPr>
      </w:pPr>
      <w:r>
        <w:rPr>
          <w:lang w:eastAsia="nl-NL"/>
        </w:rPr>
        <w:t xml:space="preserve">Tot slot hebben negen </w:t>
      </w:r>
      <w:proofErr w:type="spellStart"/>
      <w:r>
        <w:rPr>
          <w:lang w:eastAsia="nl-NL"/>
        </w:rPr>
        <w:t>teamoverleggen</w:t>
      </w:r>
      <w:proofErr w:type="spellEnd"/>
      <w:r>
        <w:rPr>
          <w:lang w:eastAsia="nl-NL"/>
        </w:rPr>
        <w:t xml:space="preserve"> plaatsgevonden. Deze overleggen vonden plaats met de voorzitters van de drie examencommissies, de secretarissen en de medewerkers van de ondersteuning. Aansluitend aan dit overleg vond een overleg met alleen de voorzitters en secretarissen plaats over beleid en afstemming tussen de drie examencommissies. </w:t>
      </w:r>
    </w:p>
    <w:p w14:paraId="6EB55C05" w14:textId="433FEA2E" w:rsidR="001D4A13" w:rsidRDefault="001D4A13" w:rsidP="001D4A13"/>
    <w:p w14:paraId="46C7D1AC" w14:textId="37384593" w:rsidR="001D4A13" w:rsidRPr="00D0208E" w:rsidRDefault="001D4A13" w:rsidP="002F747D">
      <w:pPr>
        <w:pStyle w:val="Kop2"/>
        <w:spacing w:after="0"/>
        <w:rPr>
          <w:rFonts w:ascii="Politie Text" w:eastAsiaTheme="minorHAnsi" w:hAnsi="Politie Text" w:cstheme="minorBidi"/>
          <w:b/>
          <w:bCs/>
          <w:color w:val="0E2841" w:themeColor="text2"/>
          <w:sz w:val="30"/>
          <w:szCs w:val="36"/>
        </w:rPr>
      </w:pPr>
      <w:bookmarkStart w:id="9" w:name="_Toc225837158"/>
      <w:r w:rsidRPr="00D0208E">
        <w:rPr>
          <w:rFonts w:ascii="Politie Text" w:eastAsiaTheme="minorHAnsi" w:hAnsi="Politie Text" w:cstheme="minorBidi"/>
          <w:b/>
          <w:bCs/>
          <w:color w:val="0E2841" w:themeColor="text2"/>
          <w:sz w:val="30"/>
          <w:szCs w:val="36"/>
        </w:rPr>
        <w:t>1.7 Facilitering van de examencommissie</w:t>
      </w:r>
      <w:bookmarkEnd w:id="9"/>
    </w:p>
    <w:p w14:paraId="1B6CE07E" w14:textId="77777777" w:rsidR="001D4A13" w:rsidRDefault="001D4A13" w:rsidP="002F747D">
      <w:pPr>
        <w:spacing w:after="0"/>
        <w:rPr>
          <w:lang w:eastAsia="nl-NL"/>
        </w:rPr>
      </w:pPr>
      <w:r w:rsidRPr="791B217D">
        <w:rPr>
          <w:lang w:eastAsia="nl-NL"/>
        </w:rPr>
        <w:t xml:space="preserve">De voorzitter </w:t>
      </w:r>
      <w:r>
        <w:rPr>
          <w:lang w:eastAsia="nl-NL"/>
        </w:rPr>
        <w:t xml:space="preserve">van de </w:t>
      </w:r>
      <w:r w:rsidRPr="791B217D">
        <w:rPr>
          <w:lang w:eastAsia="nl-NL"/>
        </w:rPr>
        <w:t>examencommissie</w:t>
      </w:r>
      <w:r>
        <w:rPr>
          <w:lang w:eastAsia="nl-NL"/>
        </w:rPr>
        <w:t xml:space="preserve"> VPO</w:t>
      </w:r>
      <w:r w:rsidRPr="791B217D">
        <w:rPr>
          <w:lang w:eastAsia="nl-NL"/>
        </w:rPr>
        <w:t xml:space="preserve"> heeft een aanstelling voor </w:t>
      </w:r>
      <w:r w:rsidRPr="00863A23">
        <w:rPr>
          <w:lang w:eastAsia="nl-NL"/>
        </w:rPr>
        <w:t>0,6 fte.</w:t>
      </w:r>
      <w:r w:rsidRPr="791B217D">
        <w:rPr>
          <w:lang w:eastAsia="nl-NL"/>
        </w:rPr>
        <w:t xml:space="preserve"> De beide secretarissen hebben een fulltime betrekking ten behoeve van de examencommissies. </w:t>
      </w:r>
    </w:p>
    <w:p w14:paraId="3AECFADF" w14:textId="78946171" w:rsidR="001D4A13" w:rsidRDefault="001D4A13" w:rsidP="001D4A13">
      <w:pPr>
        <w:rPr>
          <w:lang w:eastAsia="nl-NL"/>
        </w:rPr>
      </w:pPr>
      <w:r w:rsidRPr="2BCAAA38">
        <w:rPr>
          <w:lang w:eastAsia="nl-NL"/>
        </w:rPr>
        <w:lastRenderedPageBreak/>
        <w:t xml:space="preserve">De individuele leden hebben vier uur per week beschikbaar gekregen voor hun werk bij de examencommissie. </w:t>
      </w:r>
      <w:r w:rsidR="00021172">
        <w:rPr>
          <w:lang w:eastAsia="nl-NL"/>
        </w:rPr>
        <w:t>Voor het l</w:t>
      </w:r>
      <w:r w:rsidR="00D463B7">
        <w:rPr>
          <w:lang w:eastAsia="nl-NL"/>
        </w:rPr>
        <w:t>id vanuit de beroepspraktijk is de beschikbaarheid gemaximeerd tot tien dagen per jaa</w:t>
      </w:r>
      <w:r w:rsidR="00AA74EF">
        <w:rPr>
          <w:lang w:eastAsia="nl-NL"/>
        </w:rPr>
        <w:t xml:space="preserve">r. </w:t>
      </w:r>
      <w:r w:rsidRPr="2BCAAA38">
        <w:rPr>
          <w:lang w:eastAsia="nl-NL"/>
        </w:rPr>
        <w:t>De</w:t>
      </w:r>
      <w:r w:rsidR="00AA74EF">
        <w:rPr>
          <w:lang w:eastAsia="nl-NL"/>
        </w:rPr>
        <w:t xml:space="preserve"> beschikbare</w:t>
      </w:r>
      <w:r w:rsidRPr="2BCAAA38">
        <w:rPr>
          <w:lang w:eastAsia="nl-NL"/>
        </w:rPr>
        <w:t xml:space="preserve"> </w:t>
      </w:r>
      <w:r w:rsidR="00AA74EF">
        <w:rPr>
          <w:lang w:eastAsia="nl-NL"/>
        </w:rPr>
        <w:t>tijd wordt</w:t>
      </w:r>
      <w:r w:rsidRPr="2BCAAA38">
        <w:rPr>
          <w:lang w:eastAsia="nl-NL"/>
        </w:rPr>
        <w:t xml:space="preserve"> besteed aan voorbereiding</w:t>
      </w:r>
      <w:r>
        <w:rPr>
          <w:lang w:eastAsia="nl-NL"/>
        </w:rPr>
        <w:t xml:space="preserve"> van bijeenkomsten</w:t>
      </w:r>
      <w:r w:rsidRPr="2BCAAA38">
        <w:rPr>
          <w:lang w:eastAsia="nl-NL"/>
        </w:rPr>
        <w:t>, deeln</w:t>
      </w:r>
      <w:r>
        <w:rPr>
          <w:lang w:eastAsia="nl-NL"/>
        </w:rPr>
        <w:t>ame</w:t>
      </w:r>
      <w:r w:rsidRPr="2BCAAA38">
        <w:rPr>
          <w:lang w:eastAsia="nl-NL"/>
        </w:rPr>
        <w:t xml:space="preserve"> aan </w:t>
      </w:r>
      <w:r>
        <w:rPr>
          <w:lang w:eastAsia="nl-NL"/>
        </w:rPr>
        <w:t>bijeenkomsten</w:t>
      </w:r>
      <w:r w:rsidRPr="2BCAAA38">
        <w:rPr>
          <w:lang w:eastAsia="nl-NL"/>
        </w:rPr>
        <w:t xml:space="preserve">, </w:t>
      </w:r>
      <w:r>
        <w:rPr>
          <w:lang w:eastAsia="nl-NL"/>
        </w:rPr>
        <w:t xml:space="preserve">visitaties en </w:t>
      </w:r>
      <w:r w:rsidRPr="2BCAAA38">
        <w:rPr>
          <w:lang w:eastAsia="nl-NL"/>
        </w:rPr>
        <w:t>professionaliseringssessies.</w:t>
      </w:r>
      <w:r>
        <w:rPr>
          <w:lang w:eastAsia="nl-NL"/>
        </w:rPr>
        <w:t xml:space="preserve"> De examencommissieleden functioneren ook als ambassadeurs van de examencommissie. Zij zijn de verbindende factor tussen</w:t>
      </w:r>
      <w:r w:rsidRPr="2BCAAA38">
        <w:rPr>
          <w:lang w:eastAsia="nl-NL"/>
        </w:rPr>
        <w:t xml:space="preserve"> </w:t>
      </w:r>
      <w:r>
        <w:rPr>
          <w:lang w:eastAsia="nl-NL"/>
        </w:rPr>
        <w:t xml:space="preserve">de </w:t>
      </w:r>
      <w:r w:rsidRPr="2BCAAA38">
        <w:rPr>
          <w:lang w:eastAsia="nl-NL"/>
        </w:rPr>
        <w:t>onderwijs- en praktijkcollega’s. Ook fungeren examencommissieleden als vraagbaak</w:t>
      </w:r>
      <w:r>
        <w:rPr>
          <w:lang w:eastAsia="nl-NL"/>
        </w:rPr>
        <w:t xml:space="preserve"> als het gaat om</w:t>
      </w:r>
      <w:r w:rsidRPr="2BCAAA38">
        <w:rPr>
          <w:lang w:eastAsia="nl-NL"/>
        </w:rPr>
        <w:t xml:space="preserve"> de werkwijze van de examencommissie en casuïstiek. Op deze manier wordt gewerkt aan de wederzijdse versterking van de kwaliteit van onderwijs, examinering en politieprofessie. </w:t>
      </w:r>
      <w:bookmarkStart w:id="10" w:name="_Hlk162440580"/>
    </w:p>
    <w:p w14:paraId="30610039" w14:textId="0256FB77" w:rsidR="001D4A13" w:rsidRDefault="001D4A13" w:rsidP="001D4A13">
      <w:pPr>
        <w:rPr>
          <w:lang w:eastAsia="nl-NL"/>
        </w:rPr>
      </w:pPr>
      <w:r>
        <w:rPr>
          <w:lang w:eastAsia="nl-NL"/>
        </w:rPr>
        <w:t>De examencommissieleden hebben op basis van veertig werkweken per jaar 160 uur beschikbaar voor de examencommissie.</w:t>
      </w:r>
      <w:bookmarkEnd w:id="10"/>
      <w:r>
        <w:rPr>
          <w:lang w:eastAsia="nl-NL"/>
        </w:rPr>
        <w:t xml:space="preserve"> </w:t>
      </w:r>
      <w:r w:rsidR="00645B65">
        <w:rPr>
          <w:lang w:eastAsia="nl-NL"/>
        </w:rPr>
        <w:t xml:space="preserve">Het lid uit de beroepspraktijk heeft </w:t>
      </w:r>
      <w:r w:rsidR="009A4E1A">
        <w:rPr>
          <w:lang w:eastAsia="nl-NL"/>
        </w:rPr>
        <w:t>90 uur per jaar</w:t>
      </w:r>
      <w:r w:rsidR="00FF1C55">
        <w:rPr>
          <w:lang w:eastAsia="nl-NL"/>
        </w:rPr>
        <w:t xml:space="preserve"> beschikbaar</w:t>
      </w:r>
      <w:r w:rsidR="009A4E1A">
        <w:rPr>
          <w:lang w:eastAsia="nl-NL"/>
        </w:rPr>
        <w:t xml:space="preserve">. </w:t>
      </w:r>
      <w:r>
        <w:rPr>
          <w:lang w:eastAsia="nl-NL"/>
        </w:rPr>
        <w:t>In de praktijk is dit vaak minder, omdat door overige werkzaamheden deze uren niet altijd beschikbaar zijn.</w:t>
      </w:r>
      <w:r w:rsidRPr="791B217D">
        <w:rPr>
          <w:lang w:eastAsia="nl-NL"/>
        </w:rPr>
        <w:t xml:space="preserve"> </w:t>
      </w:r>
    </w:p>
    <w:p w14:paraId="145261ED" w14:textId="77777777" w:rsidR="001D4A13" w:rsidRDefault="001D4A13" w:rsidP="001D4A13">
      <w:pPr>
        <w:rPr>
          <w:lang w:eastAsia="nl-NL"/>
        </w:rPr>
      </w:pPr>
      <w:r>
        <w:rPr>
          <w:lang w:eastAsia="nl-NL"/>
        </w:rPr>
        <w:t>Het examencommissielid dat lid is van het DB heeft acht uur per week beschikbaar gekregen voor het uitvoeren van de werkzaamheden voor de examencommissie. Deze tijdsinvestering sluit aan op de omvang van de werkzaamheden voor het DB.</w:t>
      </w:r>
    </w:p>
    <w:p w14:paraId="3783850F" w14:textId="77777777" w:rsidR="001D4A13" w:rsidRDefault="001D4A13" w:rsidP="001D4A13">
      <w:pPr>
        <w:rPr>
          <w:rFonts w:cs="Arial"/>
        </w:rPr>
      </w:pPr>
      <w:r w:rsidRPr="002A311D">
        <w:rPr>
          <w:rFonts w:cs="Arial"/>
        </w:rPr>
        <w:t>De directie keurde in 202</w:t>
      </w:r>
      <w:r>
        <w:rPr>
          <w:rFonts w:cs="Arial"/>
        </w:rPr>
        <w:t>5</w:t>
      </w:r>
      <w:r w:rsidRPr="002A311D">
        <w:rPr>
          <w:rFonts w:cs="Arial"/>
        </w:rPr>
        <w:t xml:space="preserve"> de aanvragen voor professionalisering van de examencommissieleden goed, inclusief de daarbij behorende kosten.</w:t>
      </w:r>
    </w:p>
    <w:p w14:paraId="102DB0F5" w14:textId="77777777" w:rsidR="001D4A13" w:rsidRPr="002A311D" w:rsidRDefault="001D4A13" w:rsidP="001D4A13">
      <w:pPr>
        <w:rPr>
          <w:rFonts w:cs="Arial"/>
        </w:rPr>
      </w:pPr>
    </w:p>
    <w:p w14:paraId="05BCE0E6" w14:textId="2B83691F" w:rsidR="001D4A13" w:rsidRPr="00D0208E" w:rsidRDefault="001D4A13" w:rsidP="002F747D">
      <w:pPr>
        <w:pStyle w:val="Kop2"/>
        <w:spacing w:after="0"/>
        <w:rPr>
          <w:rFonts w:ascii="Politie Text" w:eastAsiaTheme="minorHAnsi" w:hAnsi="Politie Text" w:cstheme="minorBidi"/>
          <w:b/>
          <w:bCs/>
          <w:color w:val="0E2841" w:themeColor="text2"/>
          <w:sz w:val="30"/>
          <w:szCs w:val="36"/>
        </w:rPr>
      </w:pPr>
      <w:bookmarkStart w:id="11" w:name="_Toc225837159"/>
      <w:r w:rsidRPr="00D0208E">
        <w:rPr>
          <w:rFonts w:ascii="Politie Text" w:eastAsiaTheme="minorHAnsi" w:hAnsi="Politie Text" w:cstheme="minorBidi"/>
          <w:b/>
          <w:bCs/>
          <w:color w:val="0E2841" w:themeColor="text2"/>
          <w:sz w:val="30"/>
          <w:szCs w:val="36"/>
        </w:rPr>
        <w:t>1.8 Activiteiten van de examencommissie</w:t>
      </w:r>
      <w:bookmarkEnd w:id="11"/>
    </w:p>
    <w:p w14:paraId="379A575D" w14:textId="6F03D8CC" w:rsidR="001D4A13" w:rsidRDefault="001D4A13" w:rsidP="002F747D">
      <w:pPr>
        <w:spacing w:after="0"/>
        <w:rPr>
          <w:lang w:eastAsia="nl-NL"/>
        </w:rPr>
      </w:pPr>
      <w:r w:rsidRPr="58D6E7E9">
        <w:rPr>
          <w:lang w:eastAsia="nl-NL"/>
        </w:rPr>
        <w:t xml:space="preserve">De examencommissie </w:t>
      </w:r>
      <w:r>
        <w:rPr>
          <w:lang w:eastAsia="nl-NL"/>
        </w:rPr>
        <w:t xml:space="preserve">VPO </w:t>
      </w:r>
      <w:r w:rsidRPr="58D6E7E9">
        <w:rPr>
          <w:lang w:eastAsia="nl-NL"/>
        </w:rPr>
        <w:t>heeft in 2025 totaal 194 besluiten genomen</w:t>
      </w:r>
      <w:r w:rsidRPr="002C44EA">
        <w:rPr>
          <w:lang w:eastAsia="nl-NL"/>
        </w:rPr>
        <w:t xml:space="preserve">. </w:t>
      </w:r>
      <w:r w:rsidRPr="003A7DDD">
        <w:rPr>
          <w:lang w:eastAsia="nl-NL"/>
        </w:rPr>
        <w:t>In bijlage 1 t/m 4</w:t>
      </w:r>
      <w:r w:rsidRPr="002C44EA">
        <w:rPr>
          <w:lang w:eastAsia="nl-NL"/>
        </w:rPr>
        <w:t xml:space="preserve"> zijn</w:t>
      </w:r>
      <w:r w:rsidRPr="58D6E7E9">
        <w:rPr>
          <w:lang w:eastAsia="nl-NL"/>
        </w:rPr>
        <w:t xml:space="preserve"> </w:t>
      </w:r>
      <w:r>
        <w:rPr>
          <w:lang w:eastAsia="nl-NL"/>
        </w:rPr>
        <w:t>o</w:t>
      </w:r>
      <w:r w:rsidRPr="58D6E7E9">
        <w:rPr>
          <w:lang w:eastAsia="nl-NL"/>
        </w:rPr>
        <w:t>verzicht</w:t>
      </w:r>
      <w:r>
        <w:rPr>
          <w:lang w:eastAsia="nl-NL"/>
        </w:rPr>
        <w:t xml:space="preserve">en opgenomen met betrekking tot de </w:t>
      </w:r>
      <w:r w:rsidRPr="58D6E7E9">
        <w:rPr>
          <w:lang w:eastAsia="nl-NL"/>
        </w:rPr>
        <w:t>besluiten</w:t>
      </w:r>
      <w:r>
        <w:rPr>
          <w:lang w:eastAsia="nl-NL"/>
        </w:rPr>
        <w:t xml:space="preserve"> die zijn genomen. </w:t>
      </w:r>
      <w:r>
        <w:br/>
      </w:r>
      <w:r>
        <w:br/>
      </w:r>
      <w:r w:rsidRPr="58D6E7E9">
        <w:rPr>
          <w:b/>
          <w:bCs/>
          <w:lang w:eastAsia="nl-NL"/>
        </w:rPr>
        <w:t>Digitalisering werkprocessen</w:t>
      </w:r>
      <w:r>
        <w:br/>
      </w:r>
      <w:r w:rsidRPr="58D6E7E9">
        <w:rPr>
          <w:lang w:eastAsia="nl-NL"/>
        </w:rPr>
        <w:t xml:space="preserve">In 2024 is de werkorganisatie van de examencommissies gestart met de voorbereidingen om de werkprocessen (aanvragen die studenten en collega’s kunnen indienen) te digitaliseren en via Osiris te laten verlopen. Tot dan toe was slechts het werkproces ‘Vrijstelling aanvragen’ ingericht in Osiris. De overige aanvragen ontvangt de examencommissie via ingevulde </w:t>
      </w:r>
      <w:r w:rsidR="00D164A4">
        <w:rPr>
          <w:lang w:eastAsia="nl-NL"/>
        </w:rPr>
        <w:t>W</w:t>
      </w:r>
      <w:r w:rsidRPr="58D6E7E9">
        <w:rPr>
          <w:lang w:eastAsia="nl-NL"/>
        </w:rPr>
        <w:t>ord-formulieren. Dat heeft de volgende nadelen:</w:t>
      </w:r>
    </w:p>
    <w:p w14:paraId="37165A6F" w14:textId="77777777" w:rsidR="001D4A13" w:rsidRDefault="001D4A13" w:rsidP="001D4A13">
      <w:pPr>
        <w:pStyle w:val="Lijstalinea"/>
        <w:numPr>
          <w:ilvl w:val="0"/>
          <w:numId w:val="4"/>
        </w:numPr>
        <w:rPr>
          <w:lang w:eastAsia="nl-NL"/>
        </w:rPr>
      </w:pPr>
      <w:proofErr w:type="gramStart"/>
      <w:r w:rsidRPr="00B27488">
        <w:rPr>
          <w:lang w:eastAsia="nl-NL"/>
        </w:rPr>
        <w:t>omslachtig</w:t>
      </w:r>
      <w:proofErr w:type="gramEnd"/>
      <w:r w:rsidRPr="00B27488">
        <w:rPr>
          <w:lang w:eastAsia="nl-NL"/>
        </w:rPr>
        <w:t xml:space="preserve"> voor de aanvrager (deze moet handmatig allerlei gegevens invullen);</w:t>
      </w:r>
    </w:p>
    <w:p w14:paraId="6F983162" w14:textId="77777777" w:rsidR="001D4A13" w:rsidRDefault="001D4A13" w:rsidP="001D4A13">
      <w:pPr>
        <w:pStyle w:val="Lijstalinea"/>
        <w:numPr>
          <w:ilvl w:val="0"/>
          <w:numId w:val="4"/>
        </w:numPr>
        <w:rPr>
          <w:lang w:eastAsia="nl-NL"/>
        </w:rPr>
      </w:pPr>
      <w:proofErr w:type="gramStart"/>
      <w:r w:rsidRPr="00B27488">
        <w:rPr>
          <w:lang w:eastAsia="nl-NL"/>
        </w:rPr>
        <w:t>foutgevoelig</w:t>
      </w:r>
      <w:proofErr w:type="gramEnd"/>
      <w:r w:rsidRPr="00B27488">
        <w:rPr>
          <w:lang w:eastAsia="nl-NL"/>
        </w:rPr>
        <w:t>;</w:t>
      </w:r>
    </w:p>
    <w:p w14:paraId="3CAB6D5F" w14:textId="77777777" w:rsidR="001D4A13" w:rsidRPr="00B27488" w:rsidRDefault="001D4A13" w:rsidP="001D4A13">
      <w:pPr>
        <w:pStyle w:val="Lijstalinea"/>
        <w:numPr>
          <w:ilvl w:val="0"/>
          <w:numId w:val="4"/>
        </w:numPr>
        <w:rPr>
          <w:lang w:eastAsia="nl-NL"/>
        </w:rPr>
      </w:pPr>
      <w:proofErr w:type="gramStart"/>
      <w:r w:rsidRPr="00B27488">
        <w:rPr>
          <w:lang w:eastAsia="nl-NL"/>
        </w:rPr>
        <w:t>bewerkelijk</w:t>
      </w:r>
      <w:proofErr w:type="gramEnd"/>
      <w:r w:rsidRPr="00B27488">
        <w:rPr>
          <w:lang w:eastAsia="nl-NL"/>
        </w:rPr>
        <w:t xml:space="preserve"> voor de werkorganisatie van de examencommissies.</w:t>
      </w:r>
    </w:p>
    <w:p w14:paraId="178F973A" w14:textId="77777777" w:rsidR="001D4A13" w:rsidRDefault="001D4A13" w:rsidP="001D4A13">
      <w:pPr>
        <w:rPr>
          <w:lang w:eastAsia="nl-NL"/>
        </w:rPr>
      </w:pPr>
      <w:r w:rsidRPr="00B27488">
        <w:rPr>
          <w:lang w:eastAsia="nl-NL"/>
        </w:rPr>
        <w:t>Het verzoek is om alle werkprocessen in Osiris in te richten, zodat aanvragen direct vanuit Osiris bij de examencommissies belanden.</w:t>
      </w:r>
      <w:r>
        <w:rPr>
          <w:lang w:eastAsia="nl-NL"/>
        </w:rPr>
        <w:t xml:space="preserve"> </w:t>
      </w:r>
      <w:r>
        <w:rPr>
          <w:lang w:eastAsia="nl-NL"/>
        </w:rPr>
        <w:br/>
      </w:r>
      <w:r>
        <w:rPr>
          <w:lang w:eastAsia="nl-NL"/>
        </w:rPr>
        <w:br/>
      </w:r>
      <w:r w:rsidRPr="00B27488">
        <w:rPr>
          <w:lang w:eastAsia="nl-NL"/>
        </w:rPr>
        <w:t>In 2025 zijn de voorbereidingen voortgezet. Enkele werkprocessen zijn met behulp van businessanalisten van de staf uitgeschreven. Vervolgens is één werkproces aangeboden aan de IV-afdeling om een pilot te bouwen, met de bedoeling om na evaluatie alle werkprocessen in Osiris te bouwen. Door capaciteitsgebrek en verlegging van prioriteiten van de afdeling IV is er echter in 2025 onvoldoende voortgang geboekt. De pilot is niet gebouwd</w:t>
      </w:r>
      <w:r>
        <w:rPr>
          <w:lang w:eastAsia="nl-NL"/>
        </w:rPr>
        <w:t xml:space="preserve"> en </w:t>
      </w:r>
      <w:r w:rsidRPr="00B27488">
        <w:rPr>
          <w:lang w:eastAsia="nl-NL"/>
        </w:rPr>
        <w:t>het project is stil komen te liggen. Het project zal in 2026 weer opgepakt worden</w:t>
      </w:r>
      <w:r>
        <w:rPr>
          <w:lang w:eastAsia="nl-NL"/>
        </w:rPr>
        <w:t xml:space="preserve"> </w:t>
      </w:r>
      <w:proofErr w:type="gramStart"/>
      <w:r>
        <w:rPr>
          <w:lang w:eastAsia="nl-NL"/>
        </w:rPr>
        <w:t>indien</w:t>
      </w:r>
      <w:proofErr w:type="gramEnd"/>
      <w:r>
        <w:rPr>
          <w:lang w:eastAsia="nl-NL"/>
        </w:rPr>
        <w:t xml:space="preserve"> aan de volgende randvoorwaarden wordt voldaan:</w:t>
      </w:r>
    </w:p>
    <w:p w14:paraId="7AA94B02" w14:textId="77777777" w:rsidR="001D4A13" w:rsidRDefault="001D4A13" w:rsidP="001D4A13">
      <w:pPr>
        <w:pStyle w:val="Lijstalinea"/>
        <w:numPr>
          <w:ilvl w:val="0"/>
          <w:numId w:val="5"/>
        </w:numPr>
        <w:rPr>
          <w:lang w:eastAsia="nl-NL"/>
        </w:rPr>
      </w:pPr>
      <w:proofErr w:type="gramStart"/>
      <w:r w:rsidRPr="00B27488">
        <w:rPr>
          <w:lang w:eastAsia="nl-NL"/>
        </w:rPr>
        <w:t>de</w:t>
      </w:r>
      <w:proofErr w:type="gramEnd"/>
      <w:r w:rsidRPr="00B27488">
        <w:rPr>
          <w:lang w:eastAsia="nl-NL"/>
        </w:rPr>
        <w:t xml:space="preserve"> businessanalisten van de staf zijn beschikbaar om ondersteuning te leveren;</w:t>
      </w:r>
    </w:p>
    <w:p w14:paraId="4BAF7BBE" w14:textId="77777777" w:rsidR="001D4A13" w:rsidRDefault="001D4A13" w:rsidP="001D4A13">
      <w:pPr>
        <w:pStyle w:val="Lijstalinea"/>
        <w:numPr>
          <w:ilvl w:val="0"/>
          <w:numId w:val="5"/>
        </w:numPr>
        <w:rPr>
          <w:lang w:eastAsia="nl-NL"/>
        </w:rPr>
      </w:pPr>
      <w:proofErr w:type="gramStart"/>
      <w:r w:rsidRPr="00B27488">
        <w:rPr>
          <w:lang w:eastAsia="nl-NL"/>
        </w:rPr>
        <w:t>de</w:t>
      </w:r>
      <w:proofErr w:type="gramEnd"/>
      <w:r w:rsidRPr="00B27488">
        <w:rPr>
          <w:lang w:eastAsia="nl-NL"/>
        </w:rPr>
        <w:t xml:space="preserve"> IV-afdeling heeft capaciteit om de uitgewerkte werkprocessen in Osiris te bouwen.</w:t>
      </w:r>
    </w:p>
    <w:p w14:paraId="1B056204" w14:textId="77777777" w:rsidR="001B2FDD" w:rsidRDefault="001B2FDD" w:rsidP="001B2FDD">
      <w:pPr>
        <w:rPr>
          <w:lang w:eastAsia="nl-NL"/>
        </w:rPr>
      </w:pPr>
    </w:p>
    <w:p w14:paraId="1DFCB85B" w14:textId="443C9D39" w:rsidR="001B2FDD" w:rsidRPr="00B27488" w:rsidRDefault="001B2FDD" w:rsidP="001B2FDD">
      <w:pPr>
        <w:rPr>
          <w:lang w:eastAsia="nl-NL"/>
        </w:rPr>
      </w:pPr>
      <w:r w:rsidRPr="00FE45D0">
        <w:rPr>
          <w:lang w:eastAsia="nl-NL"/>
        </w:rPr>
        <w:t xml:space="preserve">Daarnaast heeft de </w:t>
      </w:r>
      <w:r w:rsidR="00502E86">
        <w:rPr>
          <w:lang w:eastAsia="nl-NL"/>
        </w:rPr>
        <w:t>examencommissie</w:t>
      </w:r>
      <w:r w:rsidRPr="00FE45D0">
        <w:rPr>
          <w:lang w:eastAsia="nl-NL"/>
        </w:rPr>
        <w:t xml:space="preserve"> intern de behoefte om met name ook de eigen administratieve organisatie te optimaliseren. Nu worden, bijvoorbeeld, vergaderstukken per email verstuurd wat veelal per vergadering meerdere mails vraagt om de veelal tientallen bijlagen ter beschikking te kunnen stellen aan de EC-leden.</w:t>
      </w:r>
    </w:p>
    <w:p w14:paraId="0D407EE8" w14:textId="77777777" w:rsidR="001D4A13" w:rsidRDefault="001D4A13" w:rsidP="001D4A13"/>
    <w:p w14:paraId="6D815275" w14:textId="636DCB8B" w:rsidR="001D4A13" w:rsidRPr="00D0208E" w:rsidRDefault="001D4A13" w:rsidP="002F747D">
      <w:pPr>
        <w:pStyle w:val="Kop2"/>
        <w:spacing w:after="0"/>
        <w:rPr>
          <w:rFonts w:ascii="Politie Text" w:eastAsiaTheme="minorHAnsi" w:hAnsi="Politie Text" w:cstheme="minorBidi"/>
          <w:b/>
          <w:bCs/>
          <w:color w:val="0E2841" w:themeColor="text2"/>
          <w:sz w:val="30"/>
          <w:szCs w:val="36"/>
        </w:rPr>
      </w:pPr>
      <w:bookmarkStart w:id="12" w:name="_Toc225837160"/>
      <w:r w:rsidRPr="00D0208E">
        <w:rPr>
          <w:rFonts w:ascii="Politie Text" w:eastAsiaTheme="minorHAnsi" w:hAnsi="Politie Text" w:cstheme="minorBidi"/>
          <w:b/>
          <w:bCs/>
          <w:color w:val="0E2841" w:themeColor="text2"/>
          <w:sz w:val="30"/>
          <w:szCs w:val="36"/>
        </w:rPr>
        <w:t>1.9 Reflectie op eigen functioneren</w:t>
      </w:r>
      <w:bookmarkEnd w:id="12"/>
    </w:p>
    <w:p w14:paraId="4DBB47D2" w14:textId="77777777" w:rsidR="001D4A13" w:rsidRDefault="001D4A13" w:rsidP="002F747D">
      <w:pPr>
        <w:spacing w:after="0"/>
      </w:pPr>
      <w:r w:rsidRPr="2BCAAA38">
        <w:rPr>
          <w:lang w:eastAsia="nl-NL"/>
        </w:rPr>
        <w:t xml:space="preserve">De leden </w:t>
      </w:r>
      <w:r>
        <w:rPr>
          <w:lang w:eastAsia="nl-NL"/>
        </w:rPr>
        <w:t xml:space="preserve">konden </w:t>
      </w:r>
      <w:r w:rsidRPr="2BCAAA38">
        <w:rPr>
          <w:lang w:eastAsia="nl-NL"/>
        </w:rPr>
        <w:t>in 202</w:t>
      </w:r>
      <w:r>
        <w:rPr>
          <w:lang w:eastAsia="nl-NL"/>
        </w:rPr>
        <w:t>5</w:t>
      </w:r>
      <w:r w:rsidRPr="2BCAAA38">
        <w:rPr>
          <w:lang w:eastAsia="nl-NL"/>
        </w:rPr>
        <w:t xml:space="preserve"> </w:t>
      </w:r>
      <w:r>
        <w:rPr>
          <w:lang w:eastAsia="nl-NL"/>
        </w:rPr>
        <w:t>hun werk doen volgens hun eigen oordeel, zonder beïnvloeding van buitenaf en zonder dat iemand hen vertelde wat ze moesten besluiten</w:t>
      </w:r>
      <w:r w:rsidRPr="2BCAAA38">
        <w:rPr>
          <w:lang w:eastAsia="nl-NL"/>
        </w:rPr>
        <w:t xml:space="preserve">. De onafhankelijkheid van de leden van de </w:t>
      </w:r>
      <w:r>
        <w:rPr>
          <w:lang w:eastAsia="nl-NL"/>
        </w:rPr>
        <w:t>examen</w:t>
      </w:r>
      <w:r w:rsidRPr="2BCAAA38">
        <w:rPr>
          <w:lang w:eastAsia="nl-NL"/>
        </w:rPr>
        <w:t xml:space="preserve">commissie </w:t>
      </w:r>
      <w:r>
        <w:rPr>
          <w:lang w:eastAsia="nl-NL"/>
        </w:rPr>
        <w:t>wa</w:t>
      </w:r>
      <w:r w:rsidRPr="2BCAAA38">
        <w:rPr>
          <w:lang w:eastAsia="nl-NL"/>
        </w:rPr>
        <w:t xml:space="preserve">s daardoor gewaarborgd. </w:t>
      </w:r>
    </w:p>
    <w:p w14:paraId="24BF1809" w14:textId="77777777" w:rsidR="001D4A13" w:rsidRDefault="001D4A13" w:rsidP="001D4A13">
      <w:pPr>
        <w:rPr>
          <w:lang w:eastAsia="nl-NL"/>
        </w:rPr>
      </w:pPr>
      <w:r w:rsidRPr="2BCAAA38">
        <w:rPr>
          <w:lang w:eastAsia="nl-NL"/>
        </w:rPr>
        <w:t xml:space="preserve">In de dagelijkse dynamiek van de Politieacademie blijft het een uitdaging om als examencommissie zuiver de toezichthoudende, borgende rol te vervullen en niet mee te gaan helpen zorgen. </w:t>
      </w:r>
    </w:p>
    <w:p w14:paraId="5209D574" w14:textId="7D22AFA2" w:rsidR="001D4A13" w:rsidRDefault="001D4A13" w:rsidP="001D4A13">
      <w:pPr>
        <w:rPr>
          <w:lang w:eastAsia="nl-NL"/>
        </w:rPr>
      </w:pPr>
      <w:r w:rsidRPr="2BCAAA38">
        <w:rPr>
          <w:lang w:eastAsia="nl-NL"/>
        </w:rPr>
        <w:t xml:space="preserve">Waar nodig en helpend </w:t>
      </w:r>
      <w:r>
        <w:rPr>
          <w:lang w:eastAsia="nl-NL"/>
        </w:rPr>
        <w:t>wa</w:t>
      </w:r>
      <w:r w:rsidRPr="2BCAAA38">
        <w:rPr>
          <w:lang w:eastAsia="nl-NL"/>
        </w:rPr>
        <w:t xml:space="preserve">s er contact tussen onderwijsteams en examencommissie, waarbij we elkaar vanuit de onderscheiden taken ‘zorgen’ en ‘borgen’ </w:t>
      </w:r>
      <w:r>
        <w:rPr>
          <w:lang w:eastAsia="nl-NL"/>
        </w:rPr>
        <w:t>inspireerden en</w:t>
      </w:r>
      <w:r w:rsidRPr="2BCAAA38">
        <w:rPr>
          <w:lang w:eastAsia="nl-NL"/>
        </w:rPr>
        <w:t xml:space="preserve"> versterk</w:t>
      </w:r>
      <w:r>
        <w:rPr>
          <w:lang w:eastAsia="nl-NL"/>
        </w:rPr>
        <w:t>t</w:t>
      </w:r>
      <w:r w:rsidRPr="2BCAAA38">
        <w:rPr>
          <w:lang w:eastAsia="nl-NL"/>
        </w:rPr>
        <w:t xml:space="preserve">en. De examencommissie hecht veel belang aan deze constructieve professionele samenwerking en is ervan overtuigd dat dit de kwaliteit van het onderwijs </w:t>
      </w:r>
      <w:r>
        <w:rPr>
          <w:lang w:eastAsia="nl-NL"/>
        </w:rPr>
        <w:t>en</w:t>
      </w:r>
      <w:r w:rsidRPr="2BCAAA38">
        <w:rPr>
          <w:lang w:eastAsia="nl-NL"/>
        </w:rPr>
        <w:t xml:space="preserve"> examinering ten goede komt. Het balanceren tussen het zijn van </w:t>
      </w:r>
      <w:proofErr w:type="spellStart"/>
      <w:r w:rsidRPr="2BCAAA38">
        <w:rPr>
          <w:lang w:eastAsia="nl-NL"/>
        </w:rPr>
        <w:t>onderwijscollega</w:t>
      </w:r>
      <w:proofErr w:type="spellEnd"/>
      <w:r w:rsidRPr="2BCAAA38">
        <w:rPr>
          <w:lang w:eastAsia="nl-NL"/>
        </w:rPr>
        <w:t xml:space="preserve"> en kritische vriend vraagt </w:t>
      </w:r>
      <w:r>
        <w:rPr>
          <w:lang w:eastAsia="nl-NL"/>
        </w:rPr>
        <w:t xml:space="preserve">om </w:t>
      </w:r>
      <w:r w:rsidRPr="2BCAAA38">
        <w:rPr>
          <w:lang w:eastAsia="nl-NL"/>
        </w:rPr>
        <w:t xml:space="preserve">oefening en voortdurende aandacht. Vindbaar zijn, aanspreekbaar zijn en meedenken vindt de </w:t>
      </w:r>
      <w:r>
        <w:rPr>
          <w:lang w:eastAsia="nl-NL"/>
        </w:rPr>
        <w:t>examencommissie</w:t>
      </w:r>
      <w:r w:rsidRPr="2BCAAA38">
        <w:rPr>
          <w:lang w:eastAsia="nl-NL"/>
        </w:rPr>
        <w:t xml:space="preserve"> belangrijk. </w:t>
      </w:r>
    </w:p>
    <w:p w14:paraId="5E4EA838" w14:textId="25926B14" w:rsidR="001D4A13" w:rsidRDefault="001D4A13" w:rsidP="001D4A13">
      <w:pPr>
        <w:rPr>
          <w:lang w:eastAsia="nl-NL"/>
        </w:rPr>
      </w:pPr>
      <w:r w:rsidRPr="2BCAAA38">
        <w:rPr>
          <w:lang w:eastAsia="nl-NL"/>
        </w:rPr>
        <w:t>In 202</w:t>
      </w:r>
      <w:r>
        <w:rPr>
          <w:lang w:eastAsia="nl-NL"/>
        </w:rPr>
        <w:t>5</w:t>
      </w:r>
      <w:r w:rsidRPr="2BCAAA38">
        <w:rPr>
          <w:lang w:eastAsia="nl-NL"/>
        </w:rPr>
        <w:t xml:space="preserve"> is </w:t>
      </w:r>
      <w:r>
        <w:rPr>
          <w:lang w:eastAsia="nl-NL"/>
        </w:rPr>
        <w:t xml:space="preserve">wederom </w:t>
      </w:r>
      <w:r w:rsidRPr="2BCAAA38">
        <w:rPr>
          <w:lang w:eastAsia="nl-NL"/>
        </w:rPr>
        <w:t xml:space="preserve">gewerkt aan de expertise van de </w:t>
      </w:r>
      <w:r>
        <w:rPr>
          <w:lang w:eastAsia="nl-NL"/>
        </w:rPr>
        <w:t>examencommissie</w:t>
      </w:r>
      <w:r w:rsidRPr="2BCAAA38">
        <w:rPr>
          <w:lang w:eastAsia="nl-NL"/>
        </w:rPr>
        <w:t xml:space="preserve">leden. </w:t>
      </w:r>
      <w:r>
        <w:rPr>
          <w:lang w:eastAsia="nl-NL"/>
        </w:rPr>
        <w:t>Hiervoor zijn</w:t>
      </w:r>
      <w:r w:rsidRPr="2BCAAA38">
        <w:rPr>
          <w:lang w:eastAsia="nl-NL"/>
        </w:rPr>
        <w:t xml:space="preserve"> </w:t>
      </w:r>
      <w:r>
        <w:rPr>
          <w:lang w:eastAsia="nl-NL"/>
        </w:rPr>
        <w:t xml:space="preserve">verspreid over het jaar </w:t>
      </w:r>
      <w:r w:rsidRPr="2BCAAA38">
        <w:rPr>
          <w:lang w:eastAsia="nl-NL"/>
        </w:rPr>
        <w:t xml:space="preserve">twee professionaliseringsdagen </w:t>
      </w:r>
      <w:r>
        <w:rPr>
          <w:lang w:eastAsia="nl-NL"/>
        </w:rPr>
        <w:t>georganiseerd</w:t>
      </w:r>
      <w:r w:rsidRPr="2BCAAA38">
        <w:rPr>
          <w:lang w:eastAsia="nl-NL"/>
        </w:rPr>
        <w:t xml:space="preserve"> voor de examencommissies. </w:t>
      </w:r>
      <w:r>
        <w:rPr>
          <w:lang w:eastAsia="nl-NL"/>
        </w:rPr>
        <w:t>Bij de eerste dag stonden de thema’s ‘diversiteit en inclusie’ en ‘morele oordeelsvorming’ centraal. Tijdens de tweede dag stonden de thema’s ‘doorlopend beoordelen’ en ‘het vaststellingsproces’ centraal.</w:t>
      </w:r>
      <w:r w:rsidR="0026513E">
        <w:rPr>
          <w:lang w:eastAsia="nl-NL"/>
        </w:rPr>
        <w:t xml:space="preserve"> Wel vraagt het inwerken van nieuwe leden extra aandacht, respectievelijk een inwerkplan.</w:t>
      </w:r>
    </w:p>
    <w:p w14:paraId="0A984776" w14:textId="77777777" w:rsidR="001D4A13" w:rsidRDefault="001D4A13" w:rsidP="001D4A13">
      <w:pPr>
        <w:rPr>
          <w:lang w:eastAsia="nl-NL"/>
        </w:rPr>
      </w:pPr>
      <w:r w:rsidRPr="00BD36E4">
        <w:rPr>
          <w:lang w:eastAsia="nl-NL"/>
        </w:rPr>
        <w:t xml:space="preserve">De mogelijkheden om de leden van de examencommissie de SKE-opleiding te laten volgen worden op dit moment onderzocht. </w:t>
      </w:r>
    </w:p>
    <w:p w14:paraId="6D66188C" w14:textId="77777777" w:rsidR="001D4A13" w:rsidRDefault="001D4A13" w:rsidP="001D4A13">
      <w:pPr>
        <w:rPr>
          <w:lang w:eastAsia="nl-NL"/>
        </w:rPr>
      </w:pPr>
    </w:p>
    <w:p w14:paraId="2CE0D1B3" w14:textId="77777777" w:rsidR="001D4A13" w:rsidRDefault="001D4A13" w:rsidP="001D4A13">
      <w:pPr>
        <w:rPr>
          <w:lang w:eastAsia="nl-NL"/>
        </w:rPr>
      </w:pPr>
    </w:p>
    <w:p w14:paraId="0255524D" w14:textId="77777777" w:rsidR="001D4A13" w:rsidRDefault="001D4A13" w:rsidP="001D4A13">
      <w:pPr>
        <w:rPr>
          <w:lang w:eastAsia="nl-NL"/>
        </w:rPr>
      </w:pPr>
    </w:p>
    <w:p w14:paraId="0A459231" w14:textId="77777777" w:rsidR="001D4A13" w:rsidRDefault="001D4A13" w:rsidP="001D4A13">
      <w:pPr>
        <w:rPr>
          <w:lang w:eastAsia="nl-NL"/>
        </w:rPr>
      </w:pPr>
    </w:p>
    <w:p w14:paraId="463758CB" w14:textId="77777777" w:rsidR="001D4A13" w:rsidRDefault="001D4A13" w:rsidP="001D4A13">
      <w:pPr>
        <w:rPr>
          <w:lang w:eastAsia="nl-NL"/>
        </w:rPr>
      </w:pPr>
    </w:p>
    <w:p w14:paraId="0B127A57" w14:textId="77777777" w:rsidR="001D4A13" w:rsidRDefault="001D4A13" w:rsidP="001D4A13">
      <w:pPr>
        <w:rPr>
          <w:lang w:eastAsia="nl-NL"/>
        </w:rPr>
      </w:pPr>
    </w:p>
    <w:p w14:paraId="22AF176C" w14:textId="77777777" w:rsidR="001D4A13" w:rsidRDefault="001D4A13" w:rsidP="001D4A13">
      <w:pPr>
        <w:rPr>
          <w:lang w:eastAsia="nl-NL"/>
        </w:rPr>
      </w:pPr>
    </w:p>
    <w:p w14:paraId="6866AC9D" w14:textId="77777777" w:rsidR="001D4A13" w:rsidRDefault="001D4A13" w:rsidP="001D4A13">
      <w:pPr>
        <w:rPr>
          <w:lang w:eastAsia="nl-NL"/>
        </w:rPr>
      </w:pPr>
    </w:p>
    <w:p w14:paraId="78917FC9" w14:textId="77777777" w:rsidR="001D4A13" w:rsidRDefault="001D4A13" w:rsidP="001D4A13">
      <w:pPr>
        <w:rPr>
          <w:lang w:eastAsia="nl-NL"/>
        </w:rPr>
      </w:pPr>
    </w:p>
    <w:p w14:paraId="326583FA" w14:textId="77777777" w:rsidR="001D4A13" w:rsidRDefault="001D4A13" w:rsidP="001D4A13">
      <w:pPr>
        <w:rPr>
          <w:lang w:eastAsia="nl-NL"/>
        </w:rPr>
      </w:pPr>
    </w:p>
    <w:p w14:paraId="349E3CBC" w14:textId="77777777" w:rsidR="001D4A13" w:rsidRDefault="001D4A13" w:rsidP="001D4A13">
      <w:pPr>
        <w:rPr>
          <w:lang w:eastAsia="nl-NL"/>
        </w:rPr>
      </w:pPr>
    </w:p>
    <w:p w14:paraId="729AC619" w14:textId="77777777" w:rsidR="001D4A13" w:rsidRDefault="001D4A13" w:rsidP="001D4A13">
      <w:pPr>
        <w:rPr>
          <w:lang w:eastAsia="nl-NL"/>
        </w:rPr>
      </w:pPr>
    </w:p>
    <w:p w14:paraId="622FC9D2" w14:textId="77777777" w:rsidR="001D4A13" w:rsidRDefault="001D4A13" w:rsidP="001D4A13">
      <w:pPr>
        <w:rPr>
          <w:lang w:eastAsia="nl-NL"/>
        </w:rPr>
      </w:pPr>
    </w:p>
    <w:p w14:paraId="691846EB" w14:textId="77777777" w:rsidR="001D4A13" w:rsidRDefault="001D4A13" w:rsidP="001D4A13">
      <w:pPr>
        <w:rPr>
          <w:lang w:eastAsia="nl-NL"/>
        </w:rPr>
      </w:pPr>
    </w:p>
    <w:p w14:paraId="4BC4BEA3" w14:textId="77777777" w:rsidR="001D4A13" w:rsidRDefault="001D4A13" w:rsidP="001D4A13">
      <w:pPr>
        <w:rPr>
          <w:lang w:eastAsia="nl-NL"/>
        </w:rPr>
      </w:pPr>
    </w:p>
    <w:p w14:paraId="76E2E413" w14:textId="25D95F01" w:rsidR="001D4A13" w:rsidRPr="00D0208E" w:rsidRDefault="001D4A13" w:rsidP="001D4A13">
      <w:pPr>
        <w:pStyle w:val="Kop1"/>
        <w:rPr>
          <w:rFonts w:ascii="Politie Text" w:eastAsiaTheme="minorHAnsi" w:hAnsi="Politie Text" w:cstheme="minorBidi"/>
          <w:b/>
          <w:bCs/>
          <w:color w:val="0F9ED5" w:themeColor="accent4"/>
          <w:sz w:val="44"/>
          <w:szCs w:val="144"/>
        </w:rPr>
      </w:pPr>
      <w:bookmarkStart w:id="13" w:name="_Toc225837161"/>
      <w:r w:rsidRPr="00D0208E">
        <w:rPr>
          <w:rFonts w:ascii="Politie Text" w:eastAsiaTheme="minorHAnsi" w:hAnsi="Politie Text" w:cstheme="minorBidi"/>
          <w:b/>
          <w:bCs/>
          <w:color w:val="0F9ED5" w:themeColor="accent4"/>
          <w:sz w:val="44"/>
          <w:szCs w:val="144"/>
        </w:rPr>
        <w:lastRenderedPageBreak/>
        <w:t>2. Kwaliteitsbeeld examinering 2025</w:t>
      </w:r>
      <w:bookmarkEnd w:id="13"/>
    </w:p>
    <w:p w14:paraId="47402A5F" w14:textId="7FEBCFE3" w:rsidR="001D4A13" w:rsidRPr="00A134AD" w:rsidRDefault="001D4A13" w:rsidP="001D4A13">
      <w:pPr>
        <w:rPr>
          <w:highlight w:val="yellow"/>
          <w:lang w:eastAsia="nl-NL"/>
        </w:rPr>
      </w:pPr>
      <w:r>
        <w:rPr>
          <w:lang w:eastAsia="nl-NL"/>
        </w:rPr>
        <w:br/>
      </w:r>
      <w:r w:rsidRPr="0066005F">
        <w:rPr>
          <w:lang w:eastAsia="nl-NL"/>
        </w:rPr>
        <w:t xml:space="preserve">In dit hoofdstuk geeft de examencommissie haar beeld van de kwaliteit van de examinering in het afgelopen jaar weer. De bevindingen over de kwaliteit van de exameninstrumenten, de examenuitvoering en de certificering en diplomering worden in </w:t>
      </w:r>
      <w:r>
        <w:rPr>
          <w:lang w:eastAsia="nl-NL"/>
        </w:rPr>
        <w:t xml:space="preserve">de </w:t>
      </w:r>
      <w:r w:rsidRPr="0066005F">
        <w:rPr>
          <w:lang w:eastAsia="nl-NL"/>
        </w:rPr>
        <w:t xml:space="preserve">volgende paragrafen beschreven. </w:t>
      </w:r>
    </w:p>
    <w:p w14:paraId="03A66205" w14:textId="77777777" w:rsidR="001D4A13" w:rsidRPr="00EA24A7" w:rsidRDefault="001D4A13" w:rsidP="001D4A13">
      <w:pPr>
        <w:rPr>
          <w:b/>
          <w:bCs/>
          <w:lang w:eastAsia="nl-NL"/>
        </w:rPr>
      </w:pPr>
      <w:r w:rsidRPr="002B49C1">
        <w:rPr>
          <w:b/>
          <w:bCs/>
          <w:lang w:eastAsia="nl-NL"/>
        </w:rPr>
        <w:t>Jaarplan 2025</w:t>
      </w:r>
      <w:r>
        <w:rPr>
          <w:b/>
          <w:bCs/>
          <w:lang w:eastAsia="nl-NL"/>
        </w:rPr>
        <w:br/>
      </w:r>
      <w:r w:rsidRPr="00342331">
        <w:rPr>
          <w:lang w:eastAsia="nl-NL"/>
        </w:rPr>
        <w:t xml:space="preserve">Voor de borging van de kwaliteit van de examinering heeft de examencommissie in het jaarplan 2025 de volgende speerpunten </w:t>
      </w:r>
      <w:r>
        <w:rPr>
          <w:lang w:eastAsia="nl-NL"/>
        </w:rPr>
        <w:t>opgenomen</w:t>
      </w:r>
      <w:r w:rsidRPr="00342331">
        <w:rPr>
          <w:lang w:eastAsia="nl-NL"/>
        </w:rPr>
        <w:t>:</w:t>
      </w:r>
    </w:p>
    <w:p w14:paraId="210B15B0" w14:textId="77777777" w:rsidR="001D4A13" w:rsidRDefault="001D4A13" w:rsidP="001D4A13">
      <w:pPr>
        <w:pStyle w:val="Lijstalinea"/>
        <w:numPr>
          <w:ilvl w:val="0"/>
          <w:numId w:val="6"/>
        </w:numPr>
      </w:pPr>
      <w:r>
        <w:t>Generatieve kunstmatige intelligentie (AI) in relatie tot examinering;</w:t>
      </w:r>
    </w:p>
    <w:p w14:paraId="414BB96F" w14:textId="77777777" w:rsidR="001D4A13" w:rsidRDefault="001D4A13" w:rsidP="001D4A13">
      <w:pPr>
        <w:pStyle w:val="Lijstalinea"/>
        <w:numPr>
          <w:ilvl w:val="0"/>
          <w:numId w:val="6"/>
        </w:numPr>
      </w:pPr>
      <w:r>
        <w:t>Bijdragen aan kwaliteitsverbetering, door borging van de examens;</w:t>
      </w:r>
    </w:p>
    <w:p w14:paraId="1115AF85" w14:textId="77777777" w:rsidR="001D4A13" w:rsidRDefault="001D4A13" w:rsidP="001D4A13">
      <w:pPr>
        <w:pStyle w:val="Lijstalinea"/>
        <w:numPr>
          <w:ilvl w:val="0"/>
          <w:numId w:val="6"/>
        </w:numPr>
      </w:pPr>
      <w:r>
        <w:t>Doorontwikkeling van kwaliteitsborging examinatoren;</w:t>
      </w:r>
    </w:p>
    <w:p w14:paraId="07FB2CC7" w14:textId="77777777" w:rsidR="001D4A13" w:rsidRPr="00342331" w:rsidRDefault="001D4A13" w:rsidP="001D4A13">
      <w:pPr>
        <w:pStyle w:val="Lijstalinea"/>
        <w:numPr>
          <w:ilvl w:val="0"/>
          <w:numId w:val="6"/>
        </w:numPr>
      </w:pPr>
      <w:r>
        <w:t>Vaststellen examenprogramma’s en -documenten;</w:t>
      </w:r>
    </w:p>
    <w:p w14:paraId="49F18F41" w14:textId="77777777" w:rsidR="001D4A13" w:rsidRDefault="001D4A13" w:rsidP="001D4A13">
      <w:pPr>
        <w:pStyle w:val="Lijstalinea"/>
        <w:numPr>
          <w:ilvl w:val="0"/>
          <w:numId w:val="6"/>
        </w:numPr>
        <w:rPr>
          <w:rFonts w:eastAsia="Politie Text" w:cs="Politie Text"/>
          <w:color w:val="000000" w:themeColor="text1"/>
        </w:rPr>
      </w:pPr>
      <w:r w:rsidRPr="3EE98716">
        <w:rPr>
          <w:rFonts w:eastAsia="Politie Text" w:cs="Politie Text"/>
          <w:color w:val="000000" w:themeColor="text1"/>
        </w:rPr>
        <w:t>Visiteren van examens</w:t>
      </w:r>
      <w:r>
        <w:rPr>
          <w:rFonts w:eastAsia="Politie Text" w:cs="Politie Text"/>
          <w:color w:val="000000" w:themeColor="text1"/>
        </w:rPr>
        <w:t xml:space="preserve"> binnen VPO;</w:t>
      </w:r>
    </w:p>
    <w:p w14:paraId="53119CF5" w14:textId="36B8E418" w:rsidR="001D4A13" w:rsidRPr="00342331" w:rsidRDefault="001D4A13" w:rsidP="001D4A13">
      <w:pPr>
        <w:pStyle w:val="Lijstalinea"/>
        <w:numPr>
          <w:ilvl w:val="0"/>
          <w:numId w:val="6"/>
        </w:numPr>
        <w:rPr>
          <w:rFonts w:eastAsia="Politie Text" w:cs="Politie Text"/>
          <w:color w:val="000000" w:themeColor="text1"/>
        </w:rPr>
      </w:pPr>
      <w:r w:rsidRPr="3EE98716">
        <w:rPr>
          <w:rFonts w:eastAsia="Politie Text" w:cs="Politie Text"/>
          <w:color w:val="000000" w:themeColor="text1"/>
        </w:rPr>
        <w:t xml:space="preserve">Borgen van de kwaliteit van </w:t>
      </w:r>
      <w:proofErr w:type="spellStart"/>
      <w:r w:rsidRPr="3EE98716">
        <w:rPr>
          <w:rFonts w:eastAsia="Politie Text" w:cs="Politie Text"/>
          <w:color w:val="000000" w:themeColor="text1"/>
        </w:rPr>
        <w:t>waardedocumenten</w:t>
      </w:r>
      <w:proofErr w:type="spellEnd"/>
      <w:r>
        <w:rPr>
          <w:rFonts w:eastAsia="Politie Text" w:cs="Politie Text"/>
          <w:color w:val="000000" w:themeColor="text1"/>
        </w:rPr>
        <w:t>.</w:t>
      </w:r>
    </w:p>
    <w:p w14:paraId="65BF55DE" w14:textId="77777777" w:rsidR="001D4A13" w:rsidRPr="00342331" w:rsidRDefault="001D4A13" w:rsidP="001D4A13">
      <w:pPr>
        <w:rPr>
          <w:lang w:eastAsia="nl-NL"/>
        </w:rPr>
      </w:pPr>
      <w:r w:rsidRPr="00342331">
        <w:rPr>
          <w:lang w:eastAsia="nl-NL"/>
        </w:rPr>
        <w:t>De inspanning van de examencommissie in relatie daarmee waren in het verslagjaar op hoofdlijnen als volgt:</w:t>
      </w:r>
    </w:p>
    <w:p w14:paraId="784E10F1" w14:textId="77777777" w:rsidR="001D4A13" w:rsidRDefault="001D4A13" w:rsidP="001D4A13">
      <w:r w:rsidRPr="00D55C38">
        <w:rPr>
          <w:b/>
          <w:bCs/>
          <w:i/>
          <w:iCs/>
        </w:rPr>
        <w:t>1. Generatieve kunstmatige intelligentie (AI) in relatie tot examinering</w:t>
      </w:r>
      <w:r>
        <w:br/>
      </w:r>
      <w:r w:rsidRPr="00883512">
        <w:t xml:space="preserve">In samenwerking met de Staf PA, de onderwijsteams en de examencommissies, is de handleiding </w:t>
      </w:r>
      <w:r w:rsidRPr="00883512">
        <w:rPr>
          <w:i/>
          <w:iCs/>
        </w:rPr>
        <w:t>Gebruik van Generatieve AI</w:t>
      </w:r>
      <w:r w:rsidRPr="00883512">
        <w:t xml:space="preserve"> </w:t>
      </w:r>
      <w:r w:rsidRPr="00883512">
        <w:rPr>
          <w:i/>
          <w:iCs/>
        </w:rPr>
        <w:t>(</w:t>
      </w:r>
      <w:proofErr w:type="spellStart"/>
      <w:r w:rsidRPr="00883512">
        <w:rPr>
          <w:i/>
          <w:iCs/>
        </w:rPr>
        <w:t>GenAI</w:t>
      </w:r>
      <w:proofErr w:type="spellEnd"/>
      <w:r w:rsidRPr="00883512">
        <w:rPr>
          <w:i/>
          <w:iCs/>
        </w:rPr>
        <w:t>)</w:t>
      </w:r>
      <w:r w:rsidRPr="00883512">
        <w:t xml:space="preserve"> voor docenten en studenten vastgesteld. De betrokkenen hebben afgesproken dat vanaf 1 juli 2025 in examendocumenten die ter vaststelling worden voorgelegd aan de examencommissie wordt</w:t>
      </w:r>
      <w:r>
        <w:t xml:space="preserve"> beschreven of en zo ja, op welke wijze </w:t>
      </w:r>
      <w:proofErr w:type="spellStart"/>
      <w:r>
        <w:t>GenAI</w:t>
      </w:r>
      <w:proofErr w:type="spellEnd"/>
      <w:r>
        <w:t xml:space="preserve"> is toegestaan in het examen. Bij het vaststellen van examendocumenten beoordeelt de examencommissie of hieraan is voldaan.</w:t>
      </w:r>
    </w:p>
    <w:p w14:paraId="65ECF1F2" w14:textId="05CC247E" w:rsidR="001D4A13" w:rsidRDefault="001D4A13" w:rsidP="001D4A13">
      <w:r w:rsidRPr="00762574">
        <w:rPr>
          <w:b/>
          <w:bCs/>
          <w:i/>
          <w:iCs/>
        </w:rPr>
        <w:t>2. Bijdragen aan kwaliteitsverbetering, door borging van de examens</w:t>
      </w:r>
      <w:r>
        <w:br/>
      </w:r>
      <w:r w:rsidR="002C48F2">
        <w:t xml:space="preserve">De examencommissie heeft veel nieuwe en bijgestelde examendocumenten vastgesteld. </w:t>
      </w:r>
      <w:r>
        <w:t xml:space="preserve">In de meeste gevallen was na een eerste beoordeling van het document een bijstelling nodig door het onderwijsteam, omdat de kwaliteit van het examendocument nog niet op orde was. Wanneer de kwaliteit nog niet op orde was, ontving het onderwijs hierover een schriftelijke terugkoppeling. De examencommissie heeft alle examendocumenten die in 2025 zijn aangeboden, kunnen vaststellen. Op basis van steekproeven bij de afname van examens wordt door de examencommissie gecontroleerd of het examen wordt afgenomen op basis van het recentste vastgestelde examen. </w:t>
      </w:r>
      <w:r>
        <w:br/>
      </w:r>
      <w:r>
        <w:br/>
      </w:r>
      <w:r w:rsidRPr="00390760">
        <w:rPr>
          <w:b/>
          <w:bCs/>
          <w:i/>
          <w:iCs/>
        </w:rPr>
        <w:t>3. Doorontwikkeling van kwaliteitsborging examinatoren</w:t>
      </w:r>
      <w:r>
        <w:br/>
        <w:t xml:space="preserve">Ook in 2025 is doorlopende aandacht geweest voor de kwaliteitsborging van examinatoren. Bij elke gelegenheid, zoals een voorbereiding van een visitatie van een examen of bij een melding van een onregelmatigheid bij een examen, wordt door de examencommissie binnen de geldende systemen nagegaan of de betreffende examinator over de geldige certificering en aanwijzing beschikt. Mocht dit niet het geval zijn, dan worden altijd passende maatregelen getroffen door de examencommissie. </w:t>
      </w:r>
      <w:r w:rsidRPr="00BE3074">
        <w:t xml:space="preserve">In bijlage </w:t>
      </w:r>
      <w:r w:rsidR="004C2A78">
        <w:t>6</w:t>
      </w:r>
      <w:r w:rsidRPr="00BE3074">
        <w:t xml:space="preserve"> is een</w:t>
      </w:r>
      <w:r w:rsidRPr="002C44EA">
        <w:t xml:space="preserve"> overzicht opgenomen van het aantal gecertificeerde examinatoren en het aantal (her)certificeringen die zijn uitgevoerd</w:t>
      </w:r>
      <w:r>
        <w:t>.</w:t>
      </w:r>
    </w:p>
    <w:p w14:paraId="4E0ACF9E" w14:textId="77777777" w:rsidR="001D4A13" w:rsidRDefault="001D4A13" w:rsidP="001D4A13">
      <w:r>
        <w:t xml:space="preserve">Bij het toepassen van het fenomeen ‘doorlopend beoordelen’ of ‘doorlopend kwalificeren’ binnen bepaalde onderwijsteams VPO is met name gedurende 2025 door de examencommissie toegezien op de daadwerkelijke certificering tot examinator van alle betrokken docenten. </w:t>
      </w:r>
    </w:p>
    <w:p w14:paraId="0FCBC029" w14:textId="77777777" w:rsidR="001D4A13" w:rsidRDefault="001D4A13" w:rsidP="001D4A13">
      <w:r>
        <w:t xml:space="preserve">Bij visitaties wordt nagegaan of examinatoren ook onderling ‘kalibreren’. </w:t>
      </w:r>
      <w:proofErr w:type="gramStart"/>
      <w:r>
        <w:t>Indien</w:t>
      </w:r>
      <w:proofErr w:type="gramEnd"/>
      <w:r>
        <w:t xml:space="preserve"> dat niet regelmatig gebeurt, wordt in gesprek het belang van deze kwaliteitsborging benadrukt en in het visitatieverslag vermeld. </w:t>
      </w:r>
    </w:p>
    <w:p w14:paraId="16979D9E" w14:textId="77777777" w:rsidR="001D4A13" w:rsidRPr="002136C5" w:rsidRDefault="001D4A13" w:rsidP="001D4A13">
      <w:pPr>
        <w:rPr>
          <w:b/>
          <w:bCs/>
          <w:i/>
          <w:iCs/>
        </w:rPr>
      </w:pPr>
      <w:r w:rsidRPr="002136C5">
        <w:rPr>
          <w:b/>
          <w:bCs/>
          <w:i/>
          <w:iCs/>
        </w:rPr>
        <w:lastRenderedPageBreak/>
        <w:t>4. Vaststellen examenprogramma’s en -documenten</w:t>
      </w:r>
      <w:r>
        <w:rPr>
          <w:b/>
          <w:bCs/>
          <w:i/>
          <w:iCs/>
        </w:rPr>
        <w:br/>
      </w:r>
      <w:r>
        <w:t xml:space="preserve">In het jaar 2025 zijn door de examencommissie met grote regelmaat examendocumenten besproken en vastgesteld. Het betrof nieuwe examens, maar ook bijgestelde en verbeterde examens. De kwaliteit van de examendocumenten is wisselend, maar door behandeling en feedback van de examencommissie konden alle ingediende examendocumenten worden vastgesteld. In 2025 heeft de examencommissie scherper gelet op het bijgevoegde validatieverslag, mede met het oog op de dekkingsmatrix </w:t>
      </w:r>
      <w:proofErr w:type="gramStart"/>
      <w:r>
        <w:t>aangaande</w:t>
      </w:r>
      <w:proofErr w:type="gramEnd"/>
      <w:r>
        <w:t xml:space="preserve"> de vereiste kwalificatievereisten. In 2025 is ook een nieuw format validatieverslag binnen de PA vastgesteld. De examencommissie was bij dit proces betrokken.</w:t>
      </w:r>
    </w:p>
    <w:p w14:paraId="51867D21" w14:textId="49DAF51B" w:rsidR="001D4A13" w:rsidRPr="005139EA" w:rsidRDefault="001D4A13" w:rsidP="001D4A13">
      <w:pPr>
        <w:rPr>
          <w:rFonts w:eastAsia="Politie Text" w:cs="Politie Text"/>
          <w:b/>
          <w:bCs/>
          <w:i/>
          <w:iCs/>
          <w:color w:val="000000" w:themeColor="text1"/>
        </w:rPr>
      </w:pPr>
      <w:r w:rsidRPr="446BF2B1">
        <w:rPr>
          <w:rFonts w:eastAsia="Politie Text" w:cs="Politie Text"/>
          <w:b/>
          <w:bCs/>
          <w:i/>
          <w:iCs/>
          <w:color w:val="000000" w:themeColor="text1"/>
        </w:rPr>
        <w:t>5. Visiteren van examens binnen VPO</w:t>
      </w:r>
      <w:r>
        <w:br/>
      </w:r>
      <w:r w:rsidRPr="446BF2B1">
        <w:rPr>
          <w:rFonts w:eastAsia="Politie Text" w:cs="Politie Text"/>
          <w:color w:val="000000" w:themeColor="text1"/>
        </w:rPr>
        <w:t xml:space="preserve">Gedurende het jaar 2025 zijn er 38 examens door de examencommissie gevisiteerd. Visitatie vindt plaats op intekening door de leden van de examencommissie, op vooraf bij de onderwijsteams opgevraagde examenmomenten. Het is mogelijk dat het examenmoment van een gepland examen om verschillende redenen wordt aangepast of niet doorgaat. Ook is de beschikbare tijd voor het plannen van visitaties voor de leden van de examencommissie beperkt. </w:t>
      </w:r>
      <w:r>
        <w:rPr>
          <w:rFonts w:eastAsia="Politie Text" w:cs="Politie Text"/>
          <w:color w:val="000000" w:themeColor="text1"/>
        </w:rPr>
        <w:t xml:space="preserve">Door langdurige afwezigheid van een aantal examencommissieleden heeft de examencommissie minder visitaties kunnen uitvoeren dan vooraf was </w:t>
      </w:r>
      <w:r w:rsidR="005A1E4F">
        <w:rPr>
          <w:rFonts w:eastAsia="Politie Text" w:cs="Politie Text"/>
          <w:color w:val="000000" w:themeColor="text1"/>
        </w:rPr>
        <w:t>be</w:t>
      </w:r>
      <w:r w:rsidR="008F1D1C">
        <w:rPr>
          <w:rFonts w:eastAsia="Politie Text" w:cs="Politie Text"/>
          <w:color w:val="000000" w:themeColor="text1"/>
        </w:rPr>
        <w:t>oogd</w:t>
      </w:r>
      <w:r>
        <w:rPr>
          <w:rFonts w:eastAsia="Politie Text" w:cs="Politie Text"/>
          <w:color w:val="000000" w:themeColor="text1"/>
        </w:rPr>
        <w:t>.</w:t>
      </w:r>
    </w:p>
    <w:p w14:paraId="735E159C" w14:textId="040B224B" w:rsidR="001D4A13" w:rsidRDefault="001D4A13" w:rsidP="001D4A13">
      <w:pPr>
        <w:rPr>
          <w:rFonts w:eastAsia="Politie Text" w:cs="Politie Text"/>
          <w:color w:val="000000" w:themeColor="text1"/>
        </w:rPr>
      </w:pPr>
      <w:r>
        <w:rPr>
          <w:rFonts w:eastAsia="Politie Text" w:cs="Politie Text"/>
          <w:color w:val="000000" w:themeColor="text1"/>
        </w:rPr>
        <w:t xml:space="preserve">Bij de gevisiteerde examens is de algemene indruk dat er professioneel en volgens het vastgestelde examendocument wordt geëxamineerd. De examinatoren stellen een visitatie vaak zeer op prijs. Met de opmerkingen en/of suggesties wordt nagenoeg altijd voortvarend door de examinatoren aan de slag gegaan. De </w:t>
      </w:r>
      <w:r w:rsidRPr="00AA644E">
        <w:rPr>
          <w:rFonts w:eastAsia="Politie Text" w:cs="Politie Text"/>
          <w:color w:val="000000" w:themeColor="text1"/>
        </w:rPr>
        <w:t xml:space="preserve">visitatieverslagen worden vastgesteld in de vergadering van de examencommissie en daarna gedeeld met het onderwijsteam en de </w:t>
      </w:r>
      <w:proofErr w:type="spellStart"/>
      <w:r w:rsidRPr="00AA644E">
        <w:rPr>
          <w:rFonts w:eastAsia="Politie Text" w:cs="Politie Text"/>
          <w:color w:val="000000" w:themeColor="text1"/>
        </w:rPr>
        <w:t>sectorleiding</w:t>
      </w:r>
      <w:proofErr w:type="spellEnd"/>
      <w:r w:rsidRPr="00AA644E">
        <w:rPr>
          <w:rFonts w:eastAsia="Politie Text" w:cs="Politie Text"/>
          <w:color w:val="000000" w:themeColor="text1"/>
        </w:rPr>
        <w:t>. Indien</w:t>
      </w:r>
      <w:r>
        <w:rPr>
          <w:rFonts w:eastAsia="Politie Text" w:cs="Politie Text"/>
          <w:color w:val="000000" w:themeColor="text1"/>
        </w:rPr>
        <w:t xml:space="preserve"> nodig wordt door de examencommissie bij het onderwijsteam of de </w:t>
      </w:r>
      <w:proofErr w:type="spellStart"/>
      <w:r>
        <w:rPr>
          <w:rFonts w:eastAsia="Politie Text" w:cs="Politie Text"/>
          <w:color w:val="000000" w:themeColor="text1"/>
        </w:rPr>
        <w:t>sectorleiding</w:t>
      </w:r>
      <w:proofErr w:type="spellEnd"/>
      <w:r>
        <w:rPr>
          <w:rFonts w:eastAsia="Politie Text" w:cs="Politie Text"/>
          <w:color w:val="000000" w:themeColor="text1"/>
        </w:rPr>
        <w:t xml:space="preserve"> navraag gedaan </w:t>
      </w:r>
      <w:proofErr w:type="gramStart"/>
      <w:r>
        <w:rPr>
          <w:rFonts w:eastAsia="Politie Text" w:cs="Politie Text"/>
          <w:color w:val="000000" w:themeColor="text1"/>
        </w:rPr>
        <w:t>omtrent</w:t>
      </w:r>
      <w:proofErr w:type="gramEnd"/>
      <w:r>
        <w:rPr>
          <w:rFonts w:eastAsia="Politie Text" w:cs="Politie Text"/>
          <w:color w:val="000000" w:themeColor="text1"/>
        </w:rPr>
        <w:t xml:space="preserve"> de opvolging van de aanbevelingen.</w:t>
      </w:r>
      <w:r>
        <w:rPr>
          <w:rFonts w:eastAsia="Politie Text" w:cs="Politie Text"/>
          <w:color w:val="000000" w:themeColor="text1"/>
        </w:rPr>
        <w:br/>
      </w:r>
      <w:r>
        <w:rPr>
          <w:rFonts w:eastAsia="Politie Text" w:cs="Politie Text"/>
          <w:color w:val="000000" w:themeColor="text1"/>
        </w:rPr>
        <w:br/>
      </w:r>
      <w:r w:rsidRPr="00BD5C85">
        <w:rPr>
          <w:rFonts w:eastAsia="Politie Text" w:cs="Politie Text"/>
          <w:b/>
          <w:bCs/>
          <w:i/>
          <w:iCs/>
          <w:color w:val="000000" w:themeColor="text1"/>
        </w:rPr>
        <w:t xml:space="preserve">6. Borgen van de kwaliteit van </w:t>
      </w:r>
      <w:proofErr w:type="spellStart"/>
      <w:r w:rsidRPr="00BD5C85">
        <w:rPr>
          <w:rFonts w:eastAsia="Politie Text" w:cs="Politie Text"/>
          <w:b/>
          <w:bCs/>
          <w:i/>
          <w:iCs/>
          <w:color w:val="000000" w:themeColor="text1"/>
        </w:rPr>
        <w:t>waardedocumenten</w:t>
      </w:r>
      <w:proofErr w:type="spellEnd"/>
      <w:r>
        <w:rPr>
          <w:rFonts w:eastAsia="Politie Text" w:cs="Politie Text"/>
          <w:color w:val="000000" w:themeColor="text1"/>
        </w:rPr>
        <w:br/>
      </w:r>
      <w:r w:rsidRPr="00F33CBB">
        <w:rPr>
          <w:rFonts w:eastAsia="Politie Text" w:cs="Politie Text"/>
          <w:color w:val="000000" w:themeColor="text1"/>
        </w:rPr>
        <w:t>In 2025 zijn alle afgegeven diploma’s en certificaten ondertekend door de voorzitter of de secretaris.</w:t>
      </w:r>
      <w:r>
        <w:rPr>
          <w:rFonts w:eastAsia="Politie Text" w:cs="Politie Text"/>
          <w:color w:val="000000" w:themeColor="text1"/>
        </w:rPr>
        <w:t xml:space="preserve"> Bij deze ondertekening werd </w:t>
      </w:r>
      <w:proofErr w:type="gramStart"/>
      <w:r>
        <w:rPr>
          <w:rFonts w:eastAsia="Politie Text" w:cs="Politie Text"/>
          <w:color w:val="000000" w:themeColor="text1"/>
        </w:rPr>
        <w:t>tevens</w:t>
      </w:r>
      <w:proofErr w:type="gramEnd"/>
      <w:r>
        <w:rPr>
          <w:rFonts w:eastAsia="Politie Text" w:cs="Politie Text"/>
          <w:color w:val="000000" w:themeColor="text1"/>
        </w:rPr>
        <w:t xml:space="preserve"> de kwaliteit van de </w:t>
      </w:r>
      <w:proofErr w:type="spellStart"/>
      <w:r>
        <w:rPr>
          <w:rFonts w:eastAsia="Politie Text" w:cs="Politie Text"/>
          <w:color w:val="000000" w:themeColor="text1"/>
        </w:rPr>
        <w:t>waardedocumenten</w:t>
      </w:r>
      <w:proofErr w:type="spellEnd"/>
      <w:r>
        <w:rPr>
          <w:rFonts w:eastAsia="Politie Text" w:cs="Politie Text"/>
          <w:color w:val="000000" w:themeColor="text1"/>
        </w:rPr>
        <w:t xml:space="preserve"> geborgd, op basis van steekproeven die door de voorzitter en de secretaris worden uitgevoerd. Daarnaast wordt de kwaliteit geborgd door de vastgestelde werkwijze binnen de Politieacademie, waarbij het Onderwijs Service Punt (OSP) een belangrijke rol vervuld. De examencommissies en OSP zijn zeer intensief in hun samenwerking.</w:t>
      </w:r>
      <w:r w:rsidR="00404BD9">
        <w:rPr>
          <w:rFonts w:eastAsia="Politie Text" w:cs="Politie Text"/>
          <w:color w:val="000000" w:themeColor="text1"/>
        </w:rPr>
        <w:br/>
      </w:r>
    </w:p>
    <w:p w14:paraId="7D3B8E09" w14:textId="2E169626" w:rsidR="001D4A13" w:rsidRPr="00D0208E" w:rsidRDefault="001D4A13" w:rsidP="001D4A13">
      <w:pPr>
        <w:pStyle w:val="Kop2"/>
        <w:rPr>
          <w:rFonts w:ascii="Politie Text" w:eastAsiaTheme="minorHAnsi" w:hAnsi="Politie Text" w:cstheme="minorBidi"/>
          <w:b/>
          <w:bCs/>
          <w:color w:val="0E2841" w:themeColor="text2"/>
          <w:sz w:val="30"/>
          <w:szCs w:val="36"/>
        </w:rPr>
      </w:pPr>
      <w:bookmarkStart w:id="14" w:name="_Toc225837162"/>
      <w:r w:rsidRPr="00D0208E">
        <w:rPr>
          <w:rFonts w:ascii="Politie Text" w:eastAsiaTheme="minorHAnsi" w:hAnsi="Politie Text" w:cstheme="minorBidi"/>
          <w:b/>
          <w:bCs/>
          <w:color w:val="0E2841" w:themeColor="text2"/>
          <w:sz w:val="30"/>
          <w:szCs w:val="36"/>
        </w:rPr>
        <w:t>2.1 Kwaliteit van de exameninstrumenten</w:t>
      </w:r>
      <w:bookmarkEnd w:id="14"/>
    </w:p>
    <w:p w14:paraId="427791FD" w14:textId="3F17F3CE" w:rsidR="001D4A13" w:rsidRPr="000C1C53" w:rsidRDefault="001D4A13" w:rsidP="001D4A13">
      <w:pPr>
        <w:rPr>
          <w:highlight w:val="yellow"/>
          <w:lang w:eastAsia="nl-NL"/>
        </w:rPr>
      </w:pPr>
      <w:r w:rsidRPr="003A7DDD">
        <w:rPr>
          <w:lang w:eastAsia="nl-NL"/>
        </w:rPr>
        <w:t xml:space="preserve">In 2025 heeft de examencommissie 64 examendocumenten vastgesteld. Een overzicht hiervan is opgenomen in </w:t>
      </w:r>
      <w:r w:rsidRPr="00276F5A">
        <w:rPr>
          <w:lang w:eastAsia="nl-NL"/>
        </w:rPr>
        <w:t xml:space="preserve">bijlage </w:t>
      </w:r>
      <w:r w:rsidR="004C2A78">
        <w:rPr>
          <w:lang w:eastAsia="nl-NL"/>
        </w:rPr>
        <w:t>7</w:t>
      </w:r>
      <w:r w:rsidRPr="00276F5A">
        <w:rPr>
          <w:lang w:eastAsia="nl-NL"/>
        </w:rPr>
        <w:t xml:space="preserve">. </w:t>
      </w:r>
      <w:r w:rsidR="005E656E" w:rsidRPr="00276F5A">
        <w:rPr>
          <w:lang w:eastAsia="nl-NL"/>
        </w:rPr>
        <w:t>In</w:t>
      </w:r>
      <w:r w:rsidR="005E656E">
        <w:rPr>
          <w:lang w:eastAsia="nl-NL"/>
        </w:rPr>
        <w:t xml:space="preserve"> 2024 </w:t>
      </w:r>
      <w:r w:rsidR="008F52F1">
        <w:rPr>
          <w:lang w:eastAsia="nl-NL"/>
        </w:rPr>
        <w:t xml:space="preserve">zijn 46 examendocumenten vastgesteld. </w:t>
      </w:r>
      <w:r>
        <w:rPr>
          <w:lang w:eastAsia="nl-NL"/>
        </w:rPr>
        <w:t>De meeste examendocumenten betroffen aangepaste examens. Hierbij ging het v</w:t>
      </w:r>
      <w:r w:rsidRPr="002A6662">
        <w:rPr>
          <w:lang w:eastAsia="nl-NL"/>
        </w:rPr>
        <w:t xml:space="preserve">aak om kwaliteitsverbeteringen, die vanuit evaluaties noodzakelijk bleken. In de lijn van de afgelopen jaren blijft de kwaliteit van de aangeboden examendocumenten stijgen, dat is een mooie ontwikkeling. De gezamenlijke inzet van onderwijs en examencommissie werpt zichtbare vruchten af. </w:t>
      </w:r>
    </w:p>
    <w:p w14:paraId="002865F7" w14:textId="77777777" w:rsidR="001D4A13" w:rsidRPr="002A6662" w:rsidRDefault="001D4A13" w:rsidP="001D4A13">
      <w:pPr>
        <w:rPr>
          <w:lang w:eastAsia="nl-NL"/>
        </w:rPr>
      </w:pPr>
      <w:r w:rsidRPr="446BF2B1">
        <w:rPr>
          <w:lang w:eastAsia="nl-NL"/>
        </w:rPr>
        <w:t>De examencommissie</w:t>
      </w:r>
      <w:r>
        <w:rPr>
          <w:lang w:eastAsia="nl-NL"/>
        </w:rPr>
        <w:t xml:space="preserve"> heeft</w:t>
      </w:r>
      <w:r w:rsidRPr="446BF2B1">
        <w:rPr>
          <w:lang w:eastAsia="nl-NL"/>
        </w:rPr>
        <w:t xml:space="preserve"> strenger toegezien op de validering van nieuwe en aangepaste examens, een taak die bij de onderwijsteams is belegd. De examencommissie heeft als eis gehanteerd dat een, ter vaststelling aangeboden nieuw examendocument, voorzien moet zijn van een gedegen validatieverslag door het onderwijsteam. Gebleken is dat een zorgvuldig validatieproces de kwaliteit van de examens ten goede komt. Wel is geconstateerd dat het bestaande validatiebeleid binnen de Politieacademie niet in alle opzichten helder en/of werkbaar was voor de onderwijsteams. </w:t>
      </w:r>
      <w:r>
        <w:rPr>
          <w:lang w:eastAsia="nl-NL"/>
        </w:rPr>
        <w:t>In 2026 zal het validatiebeleid worden aangepast.</w:t>
      </w:r>
      <w:r w:rsidRPr="446BF2B1">
        <w:rPr>
          <w:lang w:eastAsia="nl-NL"/>
        </w:rPr>
        <w:t xml:space="preserve"> </w:t>
      </w:r>
    </w:p>
    <w:p w14:paraId="75ECE868" w14:textId="0AEECAA8" w:rsidR="001D4A13" w:rsidRDefault="001D4A13" w:rsidP="001D4A13">
      <w:pPr>
        <w:pStyle w:val="Kop2"/>
      </w:pPr>
      <w:r>
        <w:lastRenderedPageBreak/>
        <w:br/>
      </w:r>
      <w:bookmarkStart w:id="15" w:name="_Toc225837163"/>
      <w:r w:rsidRPr="00D0208E">
        <w:rPr>
          <w:rFonts w:ascii="Politie Text" w:eastAsiaTheme="minorHAnsi" w:hAnsi="Politie Text" w:cstheme="minorBidi"/>
          <w:b/>
          <w:bCs/>
          <w:color w:val="0E2841" w:themeColor="text2"/>
          <w:sz w:val="30"/>
          <w:szCs w:val="36"/>
        </w:rPr>
        <w:t>2.2 Kwaliteit van de certificering en diplomering</w:t>
      </w:r>
      <w:bookmarkEnd w:id="15"/>
    </w:p>
    <w:p w14:paraId="637E4C9E" w14:textId="7CAFDFF7" w:rsidR="001D4A13" w:rsidRDefault="001D4A13" w:rsidP="001D4A13">
      <w:pPr>
        <w:rPr>
          <w:lang w:eastAsia="nl-NL"/>
        </w:rPr>
      </w:pPr>
      <w:r w:rsidRPr="58D6E7E9">
        <w:rPr>
          <w:lang w:eastAsia="nl-NL"/>
        </w:rPr>
        <w:t xml:space="preserve">In 2025 werden </w:t>
      </w:r>
      <w:r>
        <w:rPr>
          <w:lang w:eastAsia="nl-NL"/>
        </w:rPr>
        <w:t>13.126</w:t>
      </w:r>
      <w:r w:rsidRPr="58D6E7E9">
        <w:rPr>
          <w:lang w:eastAsia="nl-NL"/>
        </w:rPr>
        <w:t xml:space="preserve"> certificaten en </w:t>
      </w:r>
      <w:r w:rsidRPr="000B24A7">
        <w:rPr>
          <w:lang w:eastAsia="nl-NL"/>
        </w:rPr>
        <w:t>160 diploma's</w:t>
      </w:r>
      <w:r w:rsidRPr="58D6E7E9">
        <w:rPr>
          <w:lang w:eastAsia="nl-NL"/>
        </w:rPr>
        <w:t xml:space="preserve"> afgegeven </w:t>
      </w:r>
      <w:r>
        <w:rPr>
          <w:lang w:eastAsia="nl-NL"/>
        </w:rPr>
        <w:t>voor</w:t>
      </w:r>
      <w:r w:rsidRPr="58D6E7E9">
        <w:rPr>
          <w:lang w:eastAsia="nl-NL"/>
        </w:rPr>
        <w:t xml:space="preserve"> de sector VPO.</w:t>
      </w:r>
      <w:r>
        <w:rPr>
          <w:lang w:eastAsia="nl-NL"/>
        </w:rPr>
        <w:t xml:space="preserve"> Een overzicht hiervan is </w:t>
      </w:r>
      <w:r w:rsidRPr="009E73CA">
        <w:rPr>
          <w:lang w:eastAsia="nl-NL"/>
        </w:rPr>
        <w:t xml:space="preserve">opgenomen in bijlage </w:t>
      </w:r>
      <w:r w:rsidR="004C2A78">
        <w:rPr>
          <w:lang w:eastAsia="nl-NL"/>
        </w:rPr>
        <w:t>5</w:t>
      </w:r>
      <w:r w:rsidRPr="009E73CA">
        <w:rPr>
          <w:lang w:eastAsia="nl-NL"/>
        </w:rPr>
        <w:t>. In</w:t>
      </w:r>
      <w:r w:rsidRPr="002C44EA">
        <w:rPr>
          <w:lang w:eastAsia="nl-NL"/>
        </w:rPr>
        <w:t xml:space="preserve"> 2024</w:t>
      </w:r>
      <w:r w:rsidRPr="58D6E7E9">
        <w:rPr>
          <w:lang w:eastAsia="nl-NL"/>
        </w:rPr>
        <w:t xml:space="preserve"> waren </w:t>
      </w:r>
      <w:r w:rsidRPr="00880585">
        <w:rPr>
          <w:lang w:eastAsia="nl-NL"/>
        </w:rPr>
        <w:t>dit 13</w:t>
      </w:r>
      <w:r w:rsidR="009E73CA">
        <w:rPr>
          <w:lang w:eastAsia="nl-NL"/>
        </w:rPr>
        <w:t>.</w:t>
      </w:r>
      <w:r w:rsidRPr="00880585">
        <w:rPr>
          <w:lang w:eastAsia="nl-NL"/>
        </w:rPr>
        <w:t>249 certificaten en 221 diploma's</w:t>
      </w:r>
      <w:r w:rsidRPr="58D6E7E9">
        <w:rPr>
          <w:lang w:eastAsia="nl-NL"/>
        </w:rPr>
        <w:t>. Er is in 2025 bij VPO geen fysieke steekproef gehouden op de uitgifte van de certificaten. De uitgifte van alle diploma's is handmatig gecontroleerd en in orde bevonden.</w:t>
      </w:r>
    </w:p>
    <w:p w14:paraId="7F4E23D5" w14:textId="77777777" w:rsidR="001D4A13" w:rsidRDefault="001D4A13" w:rsidP="001D4A13">
      <w:pPr>
        <w:rPr>
          <w:lang w:eastAsia="nl-NL"/>
        </w:rPr>
      </w:pPr>
      <w:r w:rsidRPr="00B92312">
        <w:rPr>
          <w:lang w:eastAsia="nl-NL"/>
        </w:rPr>
        <w:t>Uit controles is gebleken dat er soms aanvullende informatie vanuit OSP nodig was en zaken in dossiers aangepast moesten worden, maar dat in alle gevallen diploma’s en certificaten terecht zijn afgegeven.</w:t>
      </w:r>
    </w:p>
    <w:p w14:paraId="270584D0" w14:textId="77777777" w:rsidR="00934B92" w:rsidRDefault="00934B92" w:rsidP="001D4A13">
      <w:pPr>
        <w:rPr>
          <w:lang w:eastAsia="nl-NL"/>
        </w:rPr>
      </w:pPr>
    </w:p>
    <w:p w14:paraId="329B4D5F" w14:textId="77777777" w:rsidR="00934B92" w:rsidRDefault="00934B92" w:rsidP="001D4A13">
      <w:pPr>
        <w:rPr>
          <w:lang w:eastAsia="nl-NL"/>
        </w:rPr>
      </w:pPr>
    </w:p>
    <w:p w14:paraId="34827E65" w14:textId="77777777" w:rsidR="00934B92" w:rsidRDefault="00934B92" w:rsidP="001D4A13">
      <w:pPr>
        <w:rPr>
          <w:lang w:eastAsia="nl-NL"/>
        </w:rPr>
      </w:pPr>
    </w:p>
    <w:p w14:paraId="223B3753" w14:textId="77777777" w:rsidR="00934B92" w:rsidRDefault="00934B92" w:rsidP="001D4A13">
      <w:pPr>
        <w:rPr>
          <w:lang w:eastAsia="nl-NL"/>
        </w:rPr>
      </w:pPr>
    </w:p>
    <w:p w14:paraId="4FD63176" w14:textId="77777777" w:rsidR="00934B92" w:rsidRDefault="00934B92" w:rsidP="001D4A13">
      <w:pPr>
        <w:rPr>
          <w:lang w:eastAsia="nl-NL"/>
        </w:rPr>
      </w:pPr>
    </w:p>
    <w:p w14:paraId="0A67ABF4" w14:textId="77777777" w:rsidR="00934B92" w:rsidRDefault="00934B92" w:rsidP="001D4A13">
      <w:pPr>
        <w:rPr>
          <w:lang w:eastAsia="nl-NL"/>
        </w:rPr>
      </w:pPr>
    </w:p>
    <w:p w14:paraId="3E8F0A18" w14:textId="77777777" w:rsidR="00934B92" w:rsidRDefault="00934B92" w:rsidP="001D4A13">
      <w:pPr>
        <w:rPr>
          <w:lang w:eastAsia="nl-NL"/>
        </w:rPr>
      </w:pPr>
    </w:p>
    <w:p w14:paraId="72719168" w14:textId="77777777" w:rsidR="00934B92" w:rsidRDefault="00934B92" w:rsidP="001D4A13">
      <w:pPr>
        <w:rPr>
          <w:lang w:eastAsia="nl-NL"/>
        </w:rPr>
      </w:pPr>
    </w:p>
    <w:p w14:paraId="49A6BA48" w14:textId="77777777" w:rsidR="00934B92" w:rsidRDefault="00934B92" w:rsidP="001D4A13">
      <w:pPr>
        <w:rPr>
          <w:lang w:eastAsia="nl-NL"/>
        </w:rPr>
      </w:pPr>
    </w:p>
    <w:p w14:paraId="65C6E765" w14:textId="77777777" w:rsidR="00934B92" w:rsidRDefault="00934B92" w:rsidP="001D4A13">
      <w:pPr>
        <w:rPr>
          <w:lang w:eastAsia="nl-NL"/>
        </w:rPr>
      </w:pPr>
    </w:p>
    <w:p w14:paraId="0884B74E" w14:textId="77777777" w:rsidR="00934B92" w:rsidRDefault="00934B92" w:rsidP="001D4A13">
      <w:pPr>
        <w:rPr>
          <w:lang w:eastAsia="nl-NL"/>
        </w:rPr>
      </w:pPr>
    </w:p>
    <w:p w14:paraId="0E68D166" w14:textId="77777777" w:rsidR="00934B92" w:rsidRDefault="00934B92" w:rsidP="001D4A13">
      <w:pPr>
        <w:rPr>
          <w:lang w:eastAsia="nl-NL"/>
        </w:rPr>
      </w:pPr>
    </w:p>
    <w:p w14:paraId="3197BA7F" w14:textId="77777777" w:rsidR="00934B92" w:rsidRDefault="00934B92" w:rsidP="001D4A13">
      <w:pPr>
        <w:rPr>
          <w:lang w:eastAsia="nl-NL"/>
        </w:rPr>
      </w:pPr>
    </w:p>
    <w:p w14:paraId="699A3746" w14:textId="77777777" w:rsidR="00934B92" w:rsidRDefault="00934B92" w:rsidP="001D4A13">
      <w:pPr>
        <w:rPr>
          <w:lang w:eastAsia="nl-NL"/>
        </w:rPr>
      </w:pPr>
    </w:p>
    <w:p w14:paraId="1A55259E" w14:textId="77777777" w:rsidR="00934B92" w:rsidRDefault="00934B92" w:rsidP="001D4A13">
      <w:pPr>
        <w:rPr>
          <w:lang w:eastAsia="nl-NL"/>
        </w:rPr>
      </w:pPr>
    </w:p>
    <w:p w14:paraId="1B921BCD" w14:textId="77777777" w:rsidR="00934B92" w:rsidRDefault="00934B92" w:rsidP="001D4A13">
      <w:pPr>
        <w:rPr>
          <w:lang w:eastAsia="nl-NL"/>
        </w:rPr>
      </w:pPr>
    </w:p>
    <w:p w14:paraId="01139EB4" w14:textId="77777777" w:rsidR="00934B92" w:rsidRDefault="00934B92" w:rsidP="001D4A13">
      <w:pPr>
        <w:rPr>
          <w:lang w:eastAsia="nl-NL"/>
        </w:rPr>
      </w:pPr>
    </w:p>
    <w:p w14:paraId="445E17B1" w14:textId="77777777" w:rsidR="00934B92" w:rsidRDefault="00934B92" w:rsidP="001D4A13">
      <w:pPr>
        <w:rPr>
          <w:lang w:eastAsia="nl-NL"/>
        </w:rPr>
      </w:pPr>
    </w:p>
    <w:p w14:paraId="367F036E" w14:textId="77777777" w:rsidR="00934B92" w:rsidRDefault="00934B92" w:rsidP="001D4A13">
      <w:pPr>
        <w:rPr>
          <w:lang w:eastAsia="nl-NL"/>
        </w:rPr>
      </w:pPr>
    </w:p>
    <w:p w14:paraId="6D3D4536" w14:textId="77777777" w:rsidR="00934B92" w:rsidRDefault="00934B92" w:rsidP="001D4A13">
      <w:pPr>
        <w:rPr>
          <w:lang w:eastAsia="nl-NL"/>
        </w:rPr>
      </w:pPr>
    </w:p>
    <w:p w14:paraId="601BF9A5" w14:textId="77777777" w:rsidR="00934B92" w:rsidRDefault="00934B92" w:rsidP="001D4A13">
      <w:pPr>
        <w:rPr>
          <w:lang w:eastAsia="nl-NL"/>
        </w:rPr>
      </w:pPr>
    </w:p>
    <w:p w14:paraId="582FF2BB" w14:textId="77777777" w:rsidR="00934B92" w:rsidRDefault="00934B92" w:rsidP="001D4A13">
      <w:pPr>
        <w:rPr>
          <w:lang w:eastAsia="nl-NL"/>
        </w:rPr>
      </w:pPr>
    </w:p>
    <w:p w14:paraId="28E3F36B" w14:textId="77777777" w:rsidR="00934B92" w:rsidRDefault="00934B92" w:rsidP="001D4A13">
      <w:pPr>
        <w:rPr>
          <w:lang w:eastAsia="nl-NL"/>
        </w:rPr>
      </w:pPr>
    </w:p>
    <w:p w14:paraId="570A6091" w14:textId="0770CAB4" w:rsidR="001D4A13" w:rsidRPr="00D0208E" w:rsidRDefault="001D4A13" w:rsidP="001D4A13">
      <w:pPr>
        <w:pStyle w:val="Kop1"/>
        <w:rPr>
          <w:rFonts w:ascii="Politie Text" w:eastAsiaTheme="minorHAnsi" w:hAnsi="Politie Text" w:cstheme="minorBidi"/>
          <w:b/>
          <w:bCs/>
          <w:color w:val="0F9ED5" w:themeColor="accent4"/>
          <w:sz w:val="44"/>
          <w:szCs w:val="144"/>
        </w:rPr>
      </w:pPr>
      <w:bookmarkStart w:id="16" w:name="_Toc225837164"/>
      <w:r w:rsidRPr="00D0208E">
        <w:rPr>
          <w:rFonts w:ascii="Politie Text" w:eastAsiaTheme="minorHAnsi" w:hAnsi="Politie Text" w:cstheme="minorBidi"/>
          <w:b/>
          <w:bCs/>
          <w:color w:val="0F9ED5" w:themeColor="accent4"/>
          <w:sz w:val="44"/>
          <w:szCs w:val="144"/>
        </w:rPr>
        <w:lastRenderedPageBreak/>
        <w:t>3. Vooruitblik 2026</w:t>
      </w:r>
      <w:bookmarkEnd w:id="16"/>
    </w:p>
    <w:p w14:paraId="7177E3BD" w14:textId="77777777" w:rsidR="001D4A13" w:rsidRDefault="001D4A13" w:rsidP="001D4A13">
      <w:pPr>
        <w:rPr>
          <w:lang w:eastAsia="nl-NL"/>
        </w:rPr>
      </w:pPr>
      <w:r>
        <w:br/>
      </w:r>
      <w:r w:rsidRPr="00DB2F49">
        <w:rPr>
          <w:lang w:eastAsia="nl-NL"/>
        </w:rPr>
        <w:t xml:space="preserve">In het </w:t>
      </w:r>
      <w:r>
        <w:rPr>
          <w:lang w:eastAsia="nl-NL"/>
        </w:rPr>
        <w:t>j</w:t>
      </w:r>
      <w:r w:rsidRPr="00DB2F49">
        <w:rPr>
          <w:lang w:eastAsia="nl-NL"/>
        </w:rPr>
        <w:t>aarplan 202</w:t>
      </w:r>
      <w:r>
        <w:rPr>
          <w:lang w:eastAsia="nl-NL"/>
        </w:rPr>
        <w:t>6</w:t>
      </w:r>
      <w:r w:rsidRPr="00DB2F49">
        <w:rPr>
          <w:lang w:eastAsia="nl-NL"/>
        </w:rPr>
        <w:t xml:space="preserve"> </w:t>
      </w:r>
      <w:r>
        <w:rPr>
          <w:lang w:eastAsia="nl-NL"/>
        </w:rPr>
        <w:t>zijn</w:t>
      </w:r>
      <w:r w:rsidRPr="00DB2F49">
        <w:rPr>
          <w:lang w:eastAsia="nl-NL"/>
        </w:rPr>
        <w:t xml:space="preserve"> speerpunten opgenomen die zorgen voor een continu verbeteringsproces van de examenprocessen. Door te kiezen voor speerpunten is de examencommissie goed in staat om te focussen op prioriteiten. </w:t>
      </w:r>
      <w:r>
        <w:rPr>
          <w:lang w:eastAsia="nl-NL"/>
        </w:rPr>
        <w:t xml:space="preserve">Daarnaast ontwikkelen we, in </w:t>
      </w:r>
      <w:r w:rsidRPr="00831D9C">
        <w:t>afstem</w:t>
      </w:r>
      <w:r>
        <w:t>ming</w:t>
      </w:r>
      <w:r w:rsidRPr="00831D9C">
        <w:t xml:space="preserve"> met de </w:t>
      </w:r>
      <w:proofErr w:type="spellStart"/>
      <w:r>
        <w:t>s</w:t>
      </w:r>
      <w:r w:rsidRPr="00831D9C">
        <w:t>ectorleiding</w:t>
      </w:r>
      <w:proofErr w:type="spellEnd"/>
      <w:r w:rsidRPr="00831D9C">
        <w:t xml:space="preserve"> van </w:t>
      </w:r>
      <w:r>
        <w:t>de onderwijsteams,</w:t>
      </w:r>
      <w:r>
        <w:rPr>
          <w:lang w:eastAsia="nl-NL"/>
        </w:rPr>
        <w:t xml:space="preserve"> een aantal ingezette bewegingen door en hebben we een aantal activiteiten die tot onze standaardactiviteiten behoren. </w:t>
      </w:r>
    </w:p>
    <w:p w14:paraId="1F68CC90" w14:textId="77777777" w:rsidR="001D4A13" w:rsidRPr="009C67A4" w:rsidRDefault="001D4A13" w:rsidP="001D4A13">
      <w:pPr>
        <w:spacing w:line="257" w:lineRule="auto"/>
        <w:rPr>
          <w:rFonts w:eastAsia="Calibri" w:cs="Calibri"/>
        </w:rPr>
      </w:pPr>
      <w:r w:rsidRPr="009C67A4">
        <w:rPr>
          <w:rFonts w:eastAsia="Calibri" w:cs="Calibri"/>
          <w:b/>
          <w:bCs/>
        </w:rPr>
        <w:t>Speerpunten</w:t>
      </w:r>
    </w:p>
    <w:p w14:paraId="127C7061" w14:textId="77777777" w:rsidR="001D4A13" w:rsidRPr="00222281" w:rsidRDefault="001D4A13" w:rsidP="001D4A13">
      <w:pPr>
        <w:pStyle w:val="Lijstalinea"/>
        <w:widowControl w:val="0"/>
        <w:numPr>
          <w:ilvl w:val="0"/>
          <w:numId w:val="7"/>
        </w:numPr>
        <w:tabs>
          <w:tab w:val="left" w:pos="567"/>
          <w:tab w:val="left" w:pos="851"/>
          <w:tab w:val="left" w:pos="1134"/>
          <w:tab w:val="left" w:pos="1418"/>
          <w:tab w:val="left" w:pos="1701"/>
          <w:tab w:val="center" w:pos="4536"/>
          <w:tab w:val="right" w:pos="9072"/>
        </w:tabs>
        <w:spacing w:after="0" w:line="257" w:lineRule="auto"/>
        <w:rPr>
          <w:rFonts w:eastAsia="Calibri" w:cs="Calibri"/>
        </w:rPr>
      </w:pPr>
      <w:r>
        <w:rPr>
          <w:rFonts w:eastAsia="Calibri" w:cs="Calibri"/>
        </w:rPr>
        <w:t>D</w:t>
      </w:r>
      <w:r w:rsidRPr="00222281">
        <w:rPr>
          <w:rFonts w:eastAsia="Calibri" w:cs="Calibri"/>
        </w:rPr>
        <w:t>e omgang met Generatieve AI in relatie tot examinering</w:t>
      </w:r>
      <w:r>
        <w:rPr>
          <w:rFonts w:eastAsia="Calibri" w:cs="Calibri"/>
        </w:rPr>
        <w:t>;</w:t>
      </w:r>
    </w:p>
    <w:p w14:paraId="4AEFF854" w14:textId="77777777" w:rsidR="001D4A13" w:rsidRDefault="001D4A13" w:rsidP="001D4A13">
      <w:pPr>
        <w:pStyle w:val="Lijstalinea"/>
        <w:widowControl w:val="0"/>
        <w:numPr>
          <w:ilvl w:val="0"/>
          <w:numId w:val="7"/>
        </w:numPr>
        <w:tabs>
          <w:tab w:val="left" w:pos="567"/>
          <w:tab w:val="left" w:pos="851"/>
          <w:tab w:val="left" w:pos="1134"/>
          <w:tab w:val="left" w:pos="1418"/>
          <w:tab w:val="left" w:pos="1701"/>
          <w:tab w:val="center" w:pos="4536"/>
          <w:tab w:val="right" w:pos="9072"/>
        </w:tabs>
        <w:spacing w:line="257" w:lineRule="auto"/>
        <w:rPr>
          <w:rFonts w:eastAsia="Calibri" w:cs="Calibri"/>
        </w:rPr>
      </w:pPr>
      <w:r>
        <w:rPr>
          <w:rFonts w:eastAsia="Calibri" w:cs="Calibri"/>
        </w:rPr>
        <w:t>De k</w:t>
      </w:r>
      <w:r w:rsidRPr="00222281">
        <w:rPr>
          <w:rFonts w:eastAsia="Calibri" w:cs="Calibri"/>
        </w:rPr>
        <w:t xml:space="preserve">waliteitsborging </w:t>
      </w:r>
      <w:r>
        <w:rPr>
          <w:rFonts w:eastAsia="Calibri" w:cs="Calibri"/>
        </w:rPr>
        <w:t xml:space="preserve">van </w:t>
      </w:r>
      <w:r w:rsidRPr="00222281">
        <w:rPr>
          <w:rFonts w:eastAsia="Calibri" w:cs="Calibri"/>
        </w:rPr>
        <w:t>examinatoren</w:t>
      </w:r>
      <w:r>
        <w:rPr>
          <w:rFonts w:eastAsia="Calibri" w:cs="Calibri"/>
        </w:rPr>
        <w:t>;</w:t>
      </w:r>
    </w:p>
    <w:p w14:paraId="7316861B" w14:textId="77777777" w:rsidR="001D4A13" w:rsidRPr="00F164A8" w:rsidRDefault="001D4A13" w:rsidP="001D4A13">
      <w:pPr>
        <w:pStyle w:val="Lijstalinea"/>
        <w:numPr>
          <w:ilvl w:val="0"/>
          <w:numId w:val="7"/>
        </w:numPr>
        <w:rPr>
          <w:rFonts w:eastAsia="Calibri" w:cs="Calibri"/>
          <w:b/>
          <w:bCs/>
        </w:rPr>
      </w:pPr>
      <w:r>
        <w:t>Het b</w:t>
      </w:r>
      <w:r w:rsidRPr="00222281">
        <w:t xml:space="preserve">ijdragen aan kwaliteitsverbetering, door </w:t>
      </w:r>
      <w:r>
        <w:t xml:space="preserve">de </w:t>
      </w:r>
      <w:r w:rsidRPr="00222281">
        <w:t xml:space="preserve">borging </w:t>
      </w:r>
      <w:r>
        <w:t xml:space="preserve">van de </w:t>
      </w:r>
      <w:r w:rsidRPr="00222281">
        <w:t>kwaliteit van de examens.</w:t>
      </w:r>
      <w:r>
        <w:t xml:space="preserve"> </w:t>
      </w:r>
    </w:p>
    <w:p w14:paraId="4223A09C" w14:textId="77777777" w:rsidR="001D4A13" w:rsidRPr="00F164A8" w:rsidRDefault="001D4A13" w:rsidP="001D4A13">
      <w:pPr>
        <w:rPr>
          <w:rFonts w:eastAsia="Calibri" w:cs="Calibri"/>
          <w:b/>
          <w:bCs/>
        </w:rPr>
      </w:pPr>
      <w:r w:rsidRPr="00F164A8">
        <w:rPr>
          <w:rFonts w:eastAsia="Calibri" w:cs="Calibri"/>
          <w:b/>
          <w:bCs/>
        </w:rPr>
        <w:t>Doorontwikkeling van</w:t>
      </w:r>
    </w:p>
    <w:p w14:paraId="6BD5629A" w14:textId="77777777" w:rsidR="001D4A13" w:rsidRDefault="001D4A13" w:rsidP="001D4A13">
      <w:pPr>
        <w:pStyle w:val="Lijstalinea"/>
        <w:widowControl w:val="0"/>
        <w:numPr>
          <w:ilvl w:val="0"/>
          <w:numId w:val="7"/>
        </w:numPr>
        <w:tabs>
          <w:tab w:val="left" w:pos="567"/>
          <w:tab w:val="left" w:pos="851"/>
          <w:tab w:val="left" w:pos="1134"/>
          <w:tab w:val="left" w:pos="1418"/>
          <w:tab w:val="left" w:pos="1701"/>
          <w:tab w:val="center" w:pos="4536"/>
          <w:tab w:val="right" w:pos="9072"/>
        </w:tabs>
        <w:spacing w:after="0" w:line="257" w:lineRule="auto"/>
        <w:rPr>
          <w:rFonts w:eastAsia="Calibri" w:cs="Calibri"/>
        </w:rPr>
      </w:pPr>
      <w:r w:rsidRPr="00B71BD5">
        <w:rPr>
          <w:rFonts w:eastAsia="Calibri" w:cs="Calibri"/>
        </w:rPr>
        <w:t>Het versterken van de (competenties van) examencommissieleden</w:t>
      </w:r>
      <w:r>
        <w:rPr>
          <w:rFonts w:eastAsia="Calibri" w:cs="Calibri"/>
        </w:rPr>
        <w:t>;</w:t>
      </w:r>
    </w:p>
    <w:p w14:paraId="7434974B" w14:textId="43EF785D" w:rsidR="001D4A13" w:rsidRDefault="001D4A13" w:rsidP="001D4A13">
      <w:pPr>
        <w:pStyle w:val="Lijstalinea"/>
        <w:widowControl w:val="0"/>
        <w:numPr>
          <w:ilvl w:val="0"/>
          <w:numId w:val="7"/>
        </w:numPr>
        <w:tabs>
          <w:tab w:val="left" w:pos="567"/>
          <w:tab w:val="left" w:pos="851"/>
          <w:tab w:val="left" w:pos="1134"/>
          <w:tab w:val="left" w:pos="1418"/>
          <w:tab w:val="left" w:pos="1701"/>
          <w:tab w:val="center" w:pos="4536"/>
          <w:tab w:val="right" w:pos="9072"/>
        </w:tabs>
        <w:spacing w:line="257" w:lineRule="auto"/>
        <w:rPr>
          <w:rFonts w:eastAsia="Calibri" w:cs="Calibri"/>
        </w:rPr>
      </w:pPr>
      <w:r w:rsidRPr="008168BB">
        <w:rPr>
          <w:rFonts w:eastAsia="Calibri" w:cs="Calibri"/>
        </w:rPr>
        <w:t>Het versterken van de PDCA-cyclus</w:t>
      </w:r>
      <w:r w:rsidR="00B3303A">
        <w:rPr>
          <w:rFonts w:eastAsia="Calibri" w:cs="Calibri"/>
        </w:rPr>
        <w:t>;</w:t>
      </w:r>
    </w:p>
    <w:p w14:paraId="581B2CBF" w14:textId="438F0020" w:rsidR="00936A8E" w:rsidRPr="008168BB" w:rsidRDefault="006D34FD" w:rsidP="001D4A13">
      <w:pPr>
        <w:pStyle w:val="Lijstalinea"/>
        <w:widowControl w:val="0"/>
        <w:numPr>
          <w:ilvl w:val="0"/>
          <w:numId w:val="7"/>
        </w:numPr>
        <w:tabs>
          <w:tab w:val="left" w:pos="567"/>
          <w:tab w:val="left" w:pos="851"/>
          <w:tab w:val="left" w:pos="1134"/>
          <w:tab w:val="left" w:pos="1418"/>
          <w:tab w:val="left" w:pos="1701"/>
          <w:tab w:val="center" w:pos="4536"/>
          <w:tab w:val="right" w:pos="9072"/>
        </w:tabs>
        <w:spacing w:line="257" w:lineRule="auto"/>
        <w:rPr>
          <w:rFonts w:eastAsia="Calibri" w:cs="Calibri"/>
        </w:rPr>
      </w:pPr>
      <w:r>
        <w:rPr>
          <w:rFonts w:eastAsia="Calibri" w:cs="Calibri"/>
        </w:rPr>
        <w:t>Het inrichten van een vaststellingsprotocol.</w:t>
      </w:r>
    </w:p>
    <w:p w14:paraId="209D0113" w14:textId="77777777" w:rsidR="001D4A13" w:rsidRDefault="001D4A13" w:rsidP="001D4A13">
      <w:pPr>
        <w:pStyle w:val="Lijstalinea"/>
        <w:widowControl w:val="0"/>
        <w:tabs>
          <w:tab w:val="left" w:pos="567"/>
          <w:tab w:val="left" w:pos="851"/>
          <w:tab w:val="left" w:pos="1134"/>
          <w:tab w:val="left" w:pos="1418"/>
          <w:tab w:val="left" w:pos="1701"/>
          <w:tab w:val="center" w:pos="4536"/>
          <w:tab w:val="right" w:pos="9072"/>
        </w:tabs>
        <w:spacing w:after="0" w:line="257" w:lineRule="auto"/>
        <w:ind w:left="360"/>
        <w:rPr>
          <w:rFonts w:eastAsia="Calibri" w:cs="Calibri"/>
        </w:rPr>
      </w:pPr>
    </w:p>
    <w:p w14:paraId="423EEDE0" w14:textId="77777777" w:rsidR="001D4A13" w:rsidRPr="009C67A4" w:rsidRDefault="001D4A13" w:rsidP="001D4A13">
      <w:pPr>
        <w:rPr>
          <w:rFonts w:eastAsia="Calibri" w:cs="Calibri"/>
          <w:b/>
          <w:bCs/>
        </w:rPr>
      </w:pPr>
      <w:r w:rsidRPr="009C67A4">
        <w:rPr>
          <w:rFonts w:eastAsia="Calibri" w:cs="Calibri"/>
          <w:b/>
          <w:bCs/>
        </w:rPr>
        <w:t xml:space="preserve">Doorlopende activiteiten </w:t>
      </w:r>
    </w:p>
    <w:p w14:paraId="03387828" w14:textId="66DD783B" w:rsidR="001D4A13" w:rsidRPr="00971C76" w:rsidRDefault="001D4A13" w:rsidP="001D4A13">
      <w:pPr>
        <w:pStyle w:val="Lijstalinea"/>
        <w:numPr>
          <w:ilvl w:val="0"/>
          <w:numId w:val="7"/>
        </w:numPr>
        <w:spacing w:after="0"/>
        <w:rPr>
          <w:rFonts w:eastAsia="Calibri" w:cs="Calibri"/>
        </w:rPr>
      </w:pPr>
      <w:r>
        <w:rPr>
          <w:rFonts w:eastAsia="Calibri" w:cs="Calibri"/>
        </w:rPr>
        <w:t>Het v</w:t>
      </w:r>
      <w:r w:rsidRPr="00971C76">
        <w:rPr>
          <w:rFonts w:eastAsia="Calibri" w:cs="Calibri"/>
        </w:rPr>
        <w:t xml:space="preserve">aststellen </w:t>
      </w:r>
      <w:r w:rsidR="005A1E4F">
        <w:rPr>
          <w:rFonts w:eastAsia="Calibri" w:cs="Calibri"/>
        </w:rPr>
        <w:t xml:space="preserve">van </w:t>
      </w:r>
      <w:r w:rsidRPr="00971C76">
        <w:rPr>
          <w:rFonts w:eastAsia="Calibri" w:cs="Calibri"/>
        </w:rPr>
        <w:t>examendocumenten en –programma’s</w:t>
      </w:r>
      <w:r>
        <w:rPr>
          <w:rFonts w:eastAsia="Calibri" w:cs="Calibri"/>
        </w:rPr>
        <w:t>;</w:t>
      </w:r>
    </w:p>
    <w:p w14:paraId="2866387A" w14:textId="77777777" w:rsidR="001D4A13" w:rsidRPr="00971C76" w:rsidRDefault="001D4A13" w:rsidP="001D4A13">
      <w:pPr>
        <w:pStyle w:val="Lijstalinea"/>
        <w:numPr>
          <w:ilvl w:val="0"/>
          <w:numId w:val="7"/>
        </w:numPr>
        <w:rPr>
          <w:rFonts w:eastAsia="Calibri" w:cs="Calibri"/>
        </w:rPr>
      </w:pPr>
      <w:r>
        <w:rPr>
          <w:rFonts w:eastAsia="Calibri" w:cs="Calibri"/>
        </w:rPr>
        <w:t>Het v</w:t>
      </w:r>
      <w:r w:rsidRPr="00971C76">
        <w:rPr>
          <w:rFonts w:eastAsia="Calibri" w:cs="Calibri"/>
        </w:rPr>
        <w:t>isiteren van examens</w:t>
      </w:r>
      <w:r>
        <w:rPr>
          <w:rFonts w:eastAsia="Calibri" w:cs="Calibri"/>
        </w:rPr>
        <w:t>;</w:t>
      </w:r>
    </w:p>
    <w:p w14:paraId="74915EA9" w14:textId="0F397411" w:rsidR="001D4A13" w:rsidRDefault="001D4A13" w:rsidP="001D4A13">
      <w:pPr>
        <w:pStyle w:val="Lijstalinea"/>
        <w:numPr>
          <w:ilvl w:val="0"/>
          <w:numId w:val="7"/>
        </w:numPr>
        <w:rPr>
          <w:rFonts w:eastAsia="Calibri" w:cs="Calibri"/>
        </w:rPr>
      </w:pPr>
      <w:r>
        <w:rPr>
          <w:rFonts w:eastAsia="Calibri" w:cs="Calibri"/>
        </w:rPr>
        <w:t>Het b</w:t>
      </w:r>
      <w:r w:rsidRPr="00971C76">
        <w:rPr>
          <w:rFonts w:eastAsia="Calibri" w:cs="Calibri"/>
        </w:rPr>
        <w:t xml:space="preserve">orgen van de kwaliteit van </w:t>
      </w:r>
      <w:r w:rsidR="00B3303A">
        <w:rPr>
          <w:rFonts w:eastAsia="Calibri" w:cs="Calibri"/>
        </w:rPr>
        <w:t xml:space="preserve">de </w:t>
      </w:r>
      <w:proofErr w:type="spellStart"/>
      <w:r w:rsidRPr="00971C76">
        <w:rPr>
          <w:rFonts w:eastAsia="Calibri" w:cs="Calibri"/>
        </w:rPr>
        <w:t>waardedocumenten</w:t>
      </w:r>
      <w:proofErr w:type="spellEnd"/>
      <w:r>
        <w:rPr>
          <w:rFonts w:eastAsia="Calibri" w:cs="Calibri"/>
        </w:rPr>
        <w:t>;</w:t>
      </w:r>
    </w:p>
    <w:p w14:paraId="07E96F09" w14:textId="77777777" w:rsidR="001D4A13" w:rsidRDefault="001D4A13" w:rsidP="001D4A13">
      <w:pPr>
        <w:pStyle w:val="Lijstalinea"/>
        <w:widowControl w:val="0"/>
        <w:numPr>
          <w:ilvl w:val="0"/>
          <w:numId w:val="7"/>
        </w:numPr>
        <w:tabs>
          <w:tab w:val="left" w:pos="567"/>
          <w:tab w:val="left" w:pos="851"/>
          <w:tab w:val="left" w:pos="1134"/>
          <w:tab w:val="left" w:pos="1418"/>
          <w:tab w:val="left" w:pos="1701"/>
          <w:tab w:val="center" w:pos="4536"/>
          <w:tab w:val="right" w:pos="9072"/>
        </w:tabs>
        <w:spacing w:line="257" w:lineRule="auto"/>
        <w:rPr>
          <w:rFonts w:eastAsia="Calibri" w:cs="Calibri"/>
        </w:rPr>
      </w:pPr>
      <w:r w:rsidRPr="00B922A0">
        <w:rPr>
          <w:rFonts w:eastAsia="Calibri" w:cs="Calibri"/>
        </w:rPr>
        <w:t>De bezetting van de examencommissie</w:t>
      </w:r>
      <w:r>
        <w:rPr>
          <w:rFonts w:eastAsia="Calibri" w:cs="Calibri"/>
        </w:rPr>
        <w:t>.</w:t>
      </w:r>
    </w:p>
    <w:p w14:paraId="6E0F3767" w14:textId="77777777" w:rsidR="00D0208E" w:rsidRDefault="00D0208E" w:rsidP="001D4A13">
      <w:pPr>
        <w:sectPr w:rsidR="00D0208E">
          <w:headerReference w:type="default" r:id="rId15"/>
          <w:footerReference w:type="default" r:id="rId16"/>
          <w:pgSz w:w="11906" w:h="16838"/>
          <w:pgMar w:top="1417" w:right="1417" w:bottom="1417" w:left="1417" w:header="708" w:footer="708" w:gutter="0"/>
          <w:cols w:space="708"/>
          <w:docGrid w:linePitch="360"/>
        </w:sectPr>
      </w:pPr>
    </w:p>
    <w:p w14:paraId="5602754F" w14:textId="6FFA4B57" w:rsidR="001D4A13" w:rsidRDefault="00D0208E" w:rsidP="00D0208E">
      <w:pPr>
        <w:pStyle w:val="Kop1"/>
        <w:rPr>
          <w:rFonts w:ascii="Politie Text" w:eastAsiaTheme="minorHAnsi" w:hAnsi="Politie Text" w:cstheme="minorBidi"/>
          <w:b/>
          <w:bCs/>
          <w:color w:val="0F9ED5" w:themeColor="accent4"/>
          <w:sz w:val="44"/>
          <w:szCs w:val="144"/>
        </w:rPr>
      </w:pPr>
      <w:bookmarkStart w:id="17" w:name="_Toc225837165"/>
      <w:r w:rsidRPr="00D0208E">
        <w:rPr>
          <w:rFonts w:ascii="Politie Text" w:eastAsiaTheme="minorHAnsi" w:hAnsi="Politie Text" w:cstheme="minorBidi"/>
          <w:b/>
          <w:bCs/>
          <w:color w:val="0F9ED5" w:themeColor="accent4"/>
          <w:sz w:val="44"/>
          <w:szCs w:val="144"/>
        </w:rPr>
        <w:lastRenderedPageBreak/>
        <w:t>Bijlagen</w:t>
      </w:r>
      <w:bookmarkEnd w:id="17"/>
    </w:p>
    <w:p w14:paraId="6368E207" w14:textId="77777777" w:rsidR="00934B92" w:rsidRPr="00023D9B" w:rsidRDefault="00934B92" w:rsidP="00934B92">
      <w:pPr>
        <w:rPr>
          <w:b/>
          <w:bCs/>
        </w:rPr>
      </w:pPr>
      <w:bookmarkStart w:id="18" w:name="_Toc195009264"/>
      <w:r w:rsidRPr="00C44B54">
        <w:rPr>
          <w:b/>
          <w:bCs/>
        </w:rPr>
        <w:t>Bijl</w:t>
      </w:r>
      <w:r w:rsidRPr="00023D9B">
        <w:rPr>
          <w:b/>
          <w:bCs/>
        </w:rPr>
        <w:t xml:space="preserve">age </w:t>
      </w:r>
      <w:r>
        <w:rPr>
          <w:b/>
          <w:bCs/>
        </w:rPr>
        <w:t>1</w:t>
      </w:r>
      <w:r w:rsidRPr="00023D9B">
        <w:rPr>
          <w:b/>
          <w:bCs/>
        </w:rPr>
        <w:t xml:space="preserve"> – Aantal dossiers, besluiten en beroepschriften voor heroverweging VPO 2025 </w:t>
      </w:r>
      <w:r w:rsidRPr="00023D9B">
        <w:rPr>
          <w:b/>
          <w:bCs/>
          <w:vertAlign w:val="superscript"/>
        </w:rPr>
        <w:footnoteReference w:id="1"/>
      </w:r>
      <w:r w:rsidRPr="00023D9B">
        <w:rPr>
          <w:b/>
          <w:bCs/>
        </w:rPr>
        <w:t xml:space="preserve"> </w:t>
      </w:r>
      <w:r w:rsidRPr="00023D9B">
        <w:rPr>
          <w:b/>
          <w:bCs/>
          <w:vertAlign w:val="superscript"/>
        </w:rPr>
        <w:footnoteReference w:id="2"/>
      </w:r>
      <w:bookmarkEnd w:id="18"/>
    </w:p>
    <w:p w14:paraId="49B401A8" w14:textId="56973A9D" w:rsidR="00934B92" w:rsidRDefault="005A1E4F" w:rsidP="00934B92">
      <w:r w:rsidRPr="005A1E4F">
        <w:rPr>
          <w:noProof/>
        </w:rPr>
        <w:drawing>
          <wp:inline distT="0" distB="0" distL="0" distR="0" wp14:anchorId="24323BD8" wp14:editId="206704FC">
            <wp:extent cx="8612761" cy="3683364"/>
            <wp:effectExtent l="0" t="0" r="0" b="0"/>
            <wp:docPr id="1341296242" name="Afbeeld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96242" name="Afbeelding 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36296" cy="3693429"/>
                    </a:xfrm>
                    <a:prstGeom prst="rect">
                      <a:avLst/>
                    </a:prstGeom>
                    <a:noFill/>
                    <a:ln>
                      <a:noFill/>
                    </a:ln>
                  </pic:spPr>
                </pic:pic>
              </a:graphicData>
            </a:graphic>
          </wp:inline>
        </w:drawing>
      </w:r>
    </w:p>
    <w:p w14:paraId="19B05F14" w14:textId="77777777" w:rsidR="00934B92" w:rsidRDefault="00934B92" w:rsidP="00934B92">
      <w:pPr>
        <w:sectPr w:rsidR="00934B92" w:rsidSect="00D37506">
          <w:footerReference w:type="first" r:id="rId18"/>
          <w:pgSz w:w="16838" w:h="11906" w:orient="landscape"/>
          <w:pgMar w:top="1417" w:right="1417" w:bottom="1417" w:left="1417" w:header="708" w:footer="708" w:gutter="0"/>
          <w:cols w:space="708"/>
          <w:titlePg/>
          <w:docGrid w:linePitch="360"/>
        </w:sectPr>
      </w:pPr>
      <w:r w:rsidRPr="00023D9B">
        <w:rPr>
          <w:noProof/>
        </w:rPr>
        <w:drawing>
          <wp:inline distT="0" distB="0" distL="0" distR="0" wp14:anchorId="46D85EEF" wp14:editId="2B36F357">
            <wp:extent cx="1615440" cy="494030"/>
            <wp:effectExtent l="0" t="0" r="3810" b="1270"/>
            <wp:docPr id="1929663459" name="Afbeelding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63459" name="Afbeelding 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5440" cy="494030"/>
                    </a:xfrm>
                    <a:prstGeom prst="rect">
                      <a:avLst/>
                    </a:prstGeom>
                    <a:noFill/>
                  </pic:spPr>
                </pic:pic>
              </a:graphicData>
            </a:graphic>
          </wp:inline>
        </w:drawing>
      </w:r>
    </w:p>
    <w:p w14:paraId="1E3C3BF6" w14:textId="77777777" w:rsidR="00934B92" w:rsidRPr="00023D9B" w:rsidRDefault="00934B92" w:rsidP="00934B92"/>
    <w:p w14:paraId="07D520F7" w14:textId="77777777" w:rsidR="00934B92" w:rsidRPr="00023D9B" w:rsidRDefault="00934B92" w:rsidP="00934B92">
      <w:pPr>
        <w:rPr>
          <w:b/>
          <w:bCs/>
        </w:rPr>
      </w:pPr>
      <w:bookmarkStart w:id="19" w:name="_Toc195009265"/>
      <w:r w:rsidRPr="00023D9B">
        <w:rPr>
          <w:b/>
          <w:bCs/>
        </w:rPr>
        <w:t xml:space="preserve">Bijlage </w:t>
      </w:r>
      <w:r>
        <w:rPr>
          <w:b/>
          <w:bCs/>
        </w:rPr>
        <w:t>2</w:t>
      </w:r>
      <w:r w:rsidRPr="00023D9B">
        <w:rPr>
          <w:b/>
          <w:bCs/>
        </w:rPr>
        <w:t xml:space="preserve"> – Aantallen besluiten versus aantal afgenomen examens </w:t>
      </w:r>
      <w:r w:rsidRPr="00023D9B">
        <w:rPr>
          <w:b/>
          <w:bCs/>
          <w:vertAlign w:val="superscript"/>
        </w:rPr>
        <w:footnoteReference w:id="3"/>
      </w:r>
      <w:bookmarkEnd w:id="19"/>
    </w:p>
    <w:p w14:paraId="165E59FB" w14:textId="0E59C9E2" w:rsidR="00934B92" w:rsidRPr="00023D9B" w:rsidRDefault="000A6BD2" w:rsidP="00934B92">
      <w:r w:rsidRPr="000A6BD2">
        <w:rPr>
          <w:noProof/>
        </w:rPr>
        <w:drawing>
          <wp:inline distT="0" distB="0" distL="0" distR="0" wp14:anchorId="5D000613" wp14:editId="7622287E">
            <wp:extent cx="4901633" cy="7048500"/>
            <wp:effectExtent l="0" t="0" r="0" b="0"/>
            <wp:docPr id="1789412000" name="Afbeeld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12000" name="Afbeelding 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4975" cy="7067686"/>
                    </a:xfrm>
                    <a:prstGeom prst="rect">
                      <a:avLst/>
                    </a:prstGeom>
                    <a:noFill/>
                    <a:ln>
                      <a:noFill/>
                    </a:ln>
                  </pic:spPr>
                </pic:pic>
              </a:graphicData>
            </a:graphic>
          </wp:inline>
        </w:drawing>
      </w:r>
    </w:p>
    <w:p w14:paraId="3CAEB924" w14:textId="77777777" w:rsidR="00934B92" w:rsidRDefault="00934B92" w:rsidP="00934B92">
      <w:r w:rsidRPr="00C44B54">
        <w:rPr>
          <w:noProof/>
        </w:rPr>
        <w:drawing>
          <wp:inline distT="0" distB="0" distL="0" distR="0" wp14:anchorId="49CA90E0" wp14:editId="17786C74">
            <wp:extent cx="1925793" cy="561975"/>
            <wp:effectExtent l="0" t="0" r="0" b="0"/>
            <wp:docPr id="347814432" name="Afbeelding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14432" name="Afbeelding 3">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6921" cy="571059"/>
                    </a:xfrm>
                    <a:prstGeom prst="rect">
                      <a:avLst/>
                    </a:prstGeom>
                    <a:noFill/>
                    <a:ln>
                      <a:noFill/>
                    </a:ln>
                  </pic:spPr>
                </pic:pic>
              </a:graphicData>
            </a:graphic>
          </wp:inline>
        </w:drawing>
      </w:r>
    </w:p>
    <w:p w14:paraId="16017472" w14:textId="77777777" w:rsidR="00934B92" w:rsidRPr="00023D9B" w:rsidRDefault="00934B92" w:rsidP="00934B92">
      <w:pPr>
        <w:rPr>
          <w:b/>
          <w:bCs/>
        </w:rPr>
      </w:pPr>
      <w:bookmarkStart w:id="20" w:name="_Toc195009266"/>
      <w:r w:rsidRPr="00023D9B">
        <w:rPr>
          <w:b/>
          <w:bCs/>
        </w:rPr>
        <w:lastRenderedPageBreak/>
        <w:t xml:space="preserve">Bijlage </w:t>
      </w:r>
      <w:r>
        <w:rPr>
          <w:b/>
          <w:bCs/>
        </w:rPr>
        <w:t>3</w:t>
      </w:r>
      <w:r w:rsidRPr="00023D9B">
        <w:rPr>
          <w:b/>
          <w:bCs/>
        </w:rPr>
        <w:t xml:space="preserve"> – Ontwikkeling aantallen besluiten en behandelde dossiers door de examencommissies </w:t>
      </w:r>
      <w:r w:rsidRPr="00023D9B">
        <w:rPr>
          <w:b/>
          <w:bCs/>
          <w:vertAlign w:val="superscript"/>
        </w:rPr>
        <w:footnoteReference w:id="4"/>
      </w:r>
      <w:r w:rsidRPr="00023D9B">
        <w:rPr>
          <w:b/>
          <w:bCs/>
        </w:rPr>
        <w:t xml:space="preserve"> </w:t>
      </w:r>
      <w:r w:rsidRPr="00023D9B">
        <w:rPr>
          <w:b/>
          <w:bCs/>
          <w:vertAlign w:val="superscript"/>
        </w:rPr>
        <w:footnoteReference w:id="5"/>
      </w:r>
      <w:r w:rsidRPr="00023D9B">
        <w:rPr>
          <w:b/>
          <w:bCs/>
        </w:rPr>
        <w:t xml:space="preserve"> </w:t>
      </w:r>
      <w:r w:rsidRPr="00023D9B">
        <w:rPr>
          <w:b/>
          <w:bCs/>
          <w:vertAlign w:val="superscript"/>
        </w:rPr>
        <w:footnoteReference w:id="6"/>
      </w:r>
      <w:bookmarkEnd w:id="20"/>
    </w:p>
    <w:p w14:paraId="50DCEF23" w14:textId="546D8F55" w:rsidR="00934B92" w:rsidRPr="00023D9B" w:rsidRDefault="00DF0C87" w:rsidP="00934B92">
      <w:pPr>
        <w:rPr>
          <w:b/>
          <w:bCs/>
        </w:rPr>
      </w:pPr>
      <w:r w:rsidRPr="00DF0C87">
        <w:rPr>
          <w:noProof/>
        </w:rPr>
        <w:drawing>
          <wp:inline distT="0" distB="0" distL="0" distR="0" wp14:anchorId="1009A589" wp14:editId="01E5493A">
            <wp:extent cx="5760720" cy="3843655"/>
            <wp:effectExtent l="0" t="0" r="0" b="4445"/>
            <wp:docPr id="1242114272" name="Afbeeld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14272" name="Afbeelding 2">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843655"/>
                    </a:xfrm>
                    <a:prstGeom prst="rect">
                      <a:avLst/>
                    </a:prstGeom>
                    <a:noFill/>
                    <a:ln>
                      <a:noFill/>
                    </a:ln>
                  </pic:spPr>
                </pic:pic>
              </a:graphicData>
            </a:graphic>
          </wp:inline>
        </w:drawing>
      </w:r>
    </w:p>
    <w:p w14:paraId="0C8B489D" w14:textId="7C9C37C8" w:rsidR="00934B92" w:rsidRDefault="00934B92" w:rsidP="00934B92">
      <w:pPr>
        <w:rPr>
          <w:b/>
          <w:bCs/>
        </w:rPr>
        <w:sectPr w:rsidR="00934B92" w:rsidSect="00D37506">
          <w:footerReference w:type="default" r:id="rId23"/>
          <w:footerReference w:type="first" r:id="rId24"/>
          <w:pgSz w:w="11906" w:h="16838"/>
          <w:pgMar w:top="1417" w:right="1417" w:bottom="1417" w:left="1417" w:header="708" w:footer="708" w:gutter="0"/>
          <w:cols w:space="708"/>
          <w:titlePg/>
          <w:docGrid w:linePitch="360"/>
        </w:sectPr>
      </w:pPr>
      <w:r w:rsidRPr="00023D9B">
        <w:rPr>
          <w:noProof/>
        </w:rPr>
        <w:drawing>
          <wp:inline distT="0" distB="0" distL="0" distR="0" wp14:anchorId="149E5865" wp14:editId="19B1E58C">
            <wp:extent cx="1615440" cy="494030"/>
            <wp:effectExtent l="0" t="0" r="3810" b="1270"/>
            <wp:docPr id="108088263" name="Afbeelding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8263" name="Afbeelding 11">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5440" cy="494030"/>
                    </a:xfrm>
                    <a:prstGeom prst="rect">
                      <a:avLst/>
                    </a:prstGeom>
                    <a:noFill/>
                  </pic:spPr>
                </pic:pic>
              </a:graphicData>
            </a:graphic>
          </wp:inline>
        </w:drawing>
      </w:r>
    </w:p>
    <w:p w14:paraId="566D6223" w14:textId="77777777" w:rsidR="00934B92" w:rsidRDefault="00934B92" w:rsidP="00934B92">
      <w:pPr>
        <w:rPr>
          <w:b/>
          <w:bCs/>
        </w:rPr>
      </w:pPr>
      <w:bookmarkStart w:id="21" w:name="_Toc195009267"/>
    </w:p>
    <w:p w14:paraId="3D5AADE9" w14:textId="77777777" w:rsidR="00934B92" w:rsidRPr="00023D9B" w:rsidRDefault="00934B92" w:rsidP="00934B92">
      <w:pPr>
        <w:rPr>
          <w:b/>
          <w:bCs/>
        </w:rPr>
      </w:pPr>
      <w:r w:rsidRPr="00023D9B">
        <w:rPr>
          <w:b/>
          <w:bCs/>
        </w:rPr>
        <w:t xml:space="preserve">Bijlage </w:t>
      </w:r>
      <w:r>
        <w:rPr>
          <w:b/>
          <w:bCs/>
        </w:rPr>
        <w:t>4</w:t>
      </w:r>
      <w:r w:rsidRPr="00023D9B">
        <w:rPr>
          <w:b/>
          <w:bCs/>
        </w:rPr>
        <w:t xml:space="preserve"> – Aantal behandelde EVC aanvragen t.b.v. vrijstellingen </w:t>
      </w:r>
      <w:r w:rsidRPr="00023D9B">
        <w:rPr>
          <w:b/>
          <w:bCs/>
          <w:vertAlign w:val="superscript"/>
        </w:rPr>
        <w:footnoteReference w:id="7"/>
      </w:r>
      <w:r w:rsidRPr="00023D9B">
        <w:rPr>
          <w:b/>
          <w:bCs/>
        </w:rPr>
        <w:t xml:space="preserve"> </w:t>
      </w:r>
      <w:r w:rsidRPr="00023D9B">
        <w:rPr>
          <w:b/>
          <w:bCs/>
          <w:vertAlign w:val="superscript"/>
        </w:rPr>
        <w:footnoteReference w:id="8"/>
      </w:r>
      <w:r w:rsidRPr="00023D9B">
        <w:rPr>
          <w:b/>
          <w:bCs/>
        </w:rPr>
        <w:t xml:space="preserve"> </w:t>
      </w:r>
      <w:bookmarkEnd w:id="21"/>
    </w:p>
    <w:p w14:paraId="5ACE8B46" w14:textId="77777777" w:rsidR="00934B92" w:rsidRPr="00023D9B" w:rsidRDefault="00934B92" w:rsidP="00934B92">
      <w:pPr>
        <w:rPr>
          <w:b/>
          <w:bCs/>
        </w:rPr>
      </w:pPr>
      <w:r w:rsidRPr="00C46610">
        <w:rPr>
          <w:noProof/>
        </w:rPr>
        <w:drawing>
          <wp:inline distT="0" distB="0" distL="0" distR="0" wp14:anchorId="58BFF0F1" wp14:editId="5436FA8E">
            <wp:extent cx="9556140" cy="252483"/>
            <wp:effectExtent l="0" t="0" r="0" b="0"/>
            <wp:docPr id="866390764" name="Afbeelding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90764" name="Afbeelding 4">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96964" cy="256204"/>
                    </a:xfrm>
                    <a:prstGeom prst="rect">
                      <a:avLst/>
                    </a:prstGeom>
                    <a:noFill/>
                    <a:ln>
                      <a:noFill/>
                    </a:ln>
                  </pic:spPr>
                </pic:pic>
              </a:graphicData>
            </a:graphic>
          </wp:inline>
        </w:drawing>
      </w:r>
    </w:p>
    <w:p w14:paraId="40C1EF25" w14:textId="77777777" w:rsidR="00934B92" w:rsidRPr="00023D9B" w:rsidRDefault="00934B92" w:rsidP="00934B92">
      <w:pPr>
        <w:rPr>
          <w:b/>
          <w:bCs/>
        </w:rPr>
      </w:pPr>
      <w:r w:rsidRPr="00C46610">
        <w:rPr>
          <w:noProof/>
        </w:rPr>
        <w:drawing>
          <wp:inline distT="0" distB="0" distL="0" distR="0" wp14:anchorId="362A99B4" wp14:editId="5C36F42D">
            <wp:extent cx="6819900" cy="275640"/>
            <wp:effectExtent l="0" t="0" r="0" b="0"/>
            <wp:docPr id="196794177" name="Afbeelding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4177" name="Afbeelding 5">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7049" cy="284821"/>
                    </a:xfrm>
                    <a:prstGeom prst="rect">
                      <a:avLst/>
                    </a:prstGeom>
                    <a:noFill/>
                    <a:ln>
                      <a:noFill/>
                    </a:ln>
                  </pic:spPr>
                </pic:pic>
              </a:graphicData>
            </a:graphic>
          </wp:inline>
        </w:drawing>
      </w:r>
    </w:p>
    <w:p w14:paraId="6B003BCD" w14:textId="77777777" w:rsidR="00934B92" w:rsidRPr="00023D9B" w:rsidRDefault="00934B92" w:rsidP="00934B92">
      <w:pPr>
        <w:rPr>
          <w:b/>
          <w:bCs/>
        </w:rPr>
      </w:pPr>
    </w:p>
    <w:p w14:paraId="03030DC1" w14:textId="77777777" w:rsidR="00934B92" w:rsidRPr="00023D9B" w:rsidRDefault="00934B92" w:rsidP="00934B92">
      <w:pPr>
        <w:rPr>
          <w:b/>
          <w:bCs/>
        </w:rPr>
      </w:pPr>
    </w:p>
    <w:p w14:paraId="27335658" w14:textId="77777777" w:rsidR="00934B92" w:rsidRPr="00023D9B" w:rsidRDefault="00934B92" w:rsidP="00934B92">
      <w:pPr>
        <w:rPr>
          <w:b/>
          <w:bCs/>
        </w:rPr>
      </w:pPr>
    </w:p>
    <w:p w14:paraId="77842E68" w14:textId="77777777" w:rsidR="00934B92" w:rsidRPr="00023D9B" w:rsidRDefault="00934B92" w:rsidP="00934B92">
      <w:pPr>
        <w:rPr>
          <w:b/>
          <w:bCs/>
        </w:rPr>
      </w:pPr>
    </w:p>
    <w:p w14:paraId="24F544B8" w14:textId="77777777" w:rsidR="00934B92" w:rsidRPr="00023D9B" w:rsidRDefault="00934B92" w:rsidP="00934B92">
      <w:pPr>
        <w:rPr>
          <w:b/>
          <w:bCs/>
        </w:rPr>
      </w:pPr>
      <w:r w:rsidRPr="00023D9B">
        <w:rPr>
          <w:b/>
          <w:bCs/>
        </w:rPr>
        <w:br w:type="page"/>
      </w:r>
    </w:p>
    <w:p w14:paraId="47E1E215" w14:textId="7E9719CA" w:rsidR="00934B92" w:rsidRPr="00023D9B" w:rsidRDefault="00934B92" w:rsidP="00934B92">
      <w:pPr>
        <w:rPr>
          <w:b/>
          <w:bCs/>
        </w:rPr>
      </w:pPr>
      <w:bookmarkStart w:id="22" w:name="_Toc195009268"/>
      <w:r w:rsidRPr="00023D9B">
        <w:rPr>
          <w:b/>
          <w:bCs/>
        </w:rPr>
        <w:lastRenderedPageBreak/>
        <w:t xml:space="preserve">Bijlage </w:t>
      </w:r>
      <w:r w:rsidR="00D37506">
        <w:rPr>
          <w:b/>
          <w:bCs/>
        </w:rPr>
        <w:t>5</w:t>
      </w:r>
      <w:r w:rsidRPr="00023D9B">
        <w:rPr>
          <w:b/>
          <w:bCs/>
        </w:rPr>
        <w:t xml:space="preserve"> – Aantal verstrekte certificaten, diploma</w:t>
      </w:r>
      <w:r w:rsidR="004D5948">
        <w:rPr>
          <w:b/>
          <w:bCs/>
        </w:rPr>
        <w:t>’</w:t>
      </w:r>
      <w:r w:rsidR="00DF0C87">
        <w:rPr>
          <w:b/>
          <w:bCs/>
        </w:rPr>
        <w:t>s</w:t>
      </w:r>
      <w:r w:rsidR="004D5948">
        <w:rPr>
          <w:b/>
          <w:bCs/>
        </w:rPr>
        <w:t xml:space="preserve"> en getuigschriften</w:t>
      </w:r>
      <w:r w:rsidR="00DF0C87">
        <w:rPr>
          <w:b/>
          <w:bCs/>
        </w:rPr>
        <w:t xml:space="preserve"> </w:t>
      </w:r>
      <w:r w:rsidRPr="00023D9B">
        <w:rPr>
          <w:b/>
          <w:bCs/>
          <w:vertAlign w:val="superscript"/>
        </w:rPr>
        <w:footnoteReference w:id="9"/>
      </w:r>
      <w:r w:rsidRPr="00023D9B">
        <w:rPr>
          <w:b/>
          <w:bCs/>
        </w:rPr>
        <w:t xml:space="preserve">  </w:t>
      </w:r>
      <w:r w:rsidRPr="00023D9B">
        <w:rPr>
          <w:b/>
          <w:bCs/>
          <w:vertAlign w:val="superscript"/>
        </w:rPr>
        <w:footnoteReference w:id="10"/>
      </w:r>
      <w:bookmarkEnd w:id="22"/>
    </w:p>
    <w:p w14:paraId="3FAB07C9" w14:textId="7CE80749" w:rsidR="00934B92" w:rsidRPr="00023D9B" w:rsidRDefault="004D5948" w:rsidP="00934B92">
      <w:pPr>
        <w:rPr>
          <w:b/>
          <w:bCs/>
        </w:rPr>
      </w:pPr>
      <w:r w:rsidRPr="004D5948">
        <w:rPr>
          <w:noProof/>
        </w:rPr>
        <w:drawing>
          <wp:inline distT="0" distB="0" distL="0" distR="0" wp14:anchorId="40B43269" wp14:editId="434243FB">
            <wp:extent cx="8892540" cy="1339850"/>
            <wp:effectExtent l="0" t="0" r="3810" b="0"/>
            <wp:docPr id="771091736" name="Afbeelding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91736" name="Afbeelding 3">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2540" cy="1339850"/>
                    </a:xfrm>
                    <a:prstGeom prst="rect">
                      <a:avLst/>
                    </a:prstGeom>
                    <a:noFill/>
                    <a:ln>
                      <a:noFill/>
                    </a:ln>
                  </pic:spPr>
                </pic:pic>
              </a:graphicData>
            </a:graphic>
          </wp:inline>
        </w:drawing>
      </w:r>
    </w:p>
    <w:p w14:paraId="1F5680CA" w14:textId="77777777" w:rsidR="00934B92" w:rsidRPr="00023D9B" w:rsidRDefault="00934B92" w:rsidP="00934B92">
      <w:pPr>
        <w:rPr>
          <w:b/>
          <w:bCs/>
        </w:rPr>
      </w:pPr>
      <w:r w:rsidRPr="00023D9B">
        <w:rPr>
          <w:b/>
          <w:bCs/>
        </w:rPr>
        <w:br w:type="page"/>
      </w:r>
    </w:p>
    <w:p w14:paraId="549785E5" w14:textId="780145DC" w:rsidR="00934B92" w:rsidRPr="00023D9B" w:rsidRDefault="00934B92" w:rsidP="00934B92">
      <w:pPr>
        <w:rPr>
          <w:b/>
          <w:bCs/>
        </w:rPr>
      </w:pPr>
      <w:bookmarkStart w:id="23" w:name="_Toc195009269"/>
      <w:r w:rsidRPr="00023D9B">
        <w:rPr>
          <w:b/>
          <w:bCs/>
        </w:rPr>
        <w:lastRenderedPageBreak/>
        <w:t xml:space="preserve">Bijlage </w:t>
      </w:r>
      <w:r w:rsidR="00D37506">
        <w:rPr>
          <w:b/>
          <w:bCs/>
        </w:rPr>
        <w:t>6</w:t>
      </w:r>
      <w:r w:rsidRPr="00023D9B">
        <w:rPr>
          <w:b/>
          <w:bCs/>
        </w:rPr>
        <w:t xml:space="preserve"> – Data m.b.t. aantal examinatoren </w:t>
      </w:r>
      <w:r w:rsidRPr="00023D9B">
        <w:rPr>
          <w:b/>
          <w:bCs/>
          <w:vertAlign w:val="superscript"/>
        </w:rPr>
        <w:footnoteReference w:id="11"/>
      </w:r>
      <w:r w:rsidRPr="00023D9B">
        <w:rPr>
          <w:b/>
          <w:bCs/>
        </w:rPr>
        <w:t xml:space="preserve"> </w:t>
      </w:r>
      <w:r w:rsidRPr="00023D9B">
        <w:rPr>
          <w:b/>
          <w:bCs/>
          <w:vertAlign w:val="superscript"/>
        </w:rPr>
        <w:footnoteReference w:id="12"/>
      </w:r>
      <w:bookmarkEnd w:id="23"/>
    </w:p>
    <w:p w14:paraId="53F88B17" w14:textId="33B2B2B4" w:rsidR="00934B92" w:rsidRPr="00023D9B" w:rsidRDefault="00B4094D" w:rsidP="00934B92">
      <w:r w:rsidRPr="00B4094D">
        <w:rPr>
          <w:noProof/>
        </w:rPr>
        <w:drawing>
          <wp:inline distT="0" distB="0" distL="0" distR="0" wp14:anchorId="117B56F8" wp14:editId="6036C1A8">
            <wp:extent cx="7294880" cy="1105535"/>
            <wp:effectExtent l="0" t="0" r="1270" b="0"/>
            <wp:docPr id="537080090" name="Afbeelding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80090" name="Afbeelding 8">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94880" cy="1105535"/>
                    </a:xfrm>
                    <a:prstGeom prst="rect">
                      <a:avLst/>
                    </a:prstGeom>
                    <a:noFill/>
                    <a:ln>
                      <a:noFill/>
                    </a:ln>
                  </pic:spPr>
                </pic:pic>
              </a:graphicData>
            </a:graphic>
          </wp:inline>
        </w:drawing>
      </w:r>
    </w:p>
    <w:p w14:paraId="00FCD696" w14:textId="5B25E9F6" w:rsidR="00934B92" w:rsidRPr="00023D9B" w:rsidRDefault="002F37E2" w:rsidP="00934B92">
      <w:pPr>
        <w:rPr>
          <w:b/>
          <w:bCs/>
        </w:rPr>
      </w:pPr>
      <w:r w:rsidRPr="002F37E2">
        <w:rPr>
          <w:b/>
          <w:bCs/>
        </w:rPr>
        <w:drawing>
          <wp:inline distT="0" distB="0" distL="0" distR="0" wp14:anchorId="588D61E6" wp14:editId="50D80D9C">
            <wp:extent cx="7334250" cy="1570950"/>
            <wp:effectExtent l="0" t="0" r="0" b="0"/>
            <wp:docPr id="2017356853" name="Afbeeld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56853" name="Afbeelding 1">
                      <a:extLst>
                        <a:ext uri="{C183D7F6-B498-43B3-948B-1728B52AA6E4}">
                          <adec:decorative xmlns:adec="http://schemas.microsoft.com/office/drawing/2017/decorative" val="1"/>
                        </a:ext>
                      </a:extLst>
                    </pic:cNvPr>
                    <pic:cNvPicPr/>
                  </pic:nvPicPr>
                  <pic:blipFill>
                    <a:blip r:embed="rId30"/>
                    <a:stretch>
                      <a:fillRect/>
                    </a:stretch>
                  </pic:blipFill>
                  <pic:spPr>
                    <a:xfrm>
                      <a:off x="0" y="0"/>
                      <a:ext cx="7386998" cy="1582248"/>
                    </a:xfrm>
                    <a:prstGeom prst="rect">
                      <a:avLst/>
                    </a:prstGeom>
                  </pic:spPr>
                </pic:pic>
              </a:graphicData>
            </a:graphic>
          </wp:inline>
        </w:drawing>
      </w:r>
    </w:p>
    <w:p w14:paraId="7A707EEC" w14:textId="77777777" w:rsidR="00934B92" w:rsidRPr="00023D9B" w:rsidRDefault="00934B92" w:rsidP="00934B92">
      <w:pPr>
        <w:rPr>
          <w:b/>
          <w:bCs/>
        </w:rPr>
      </w:pPr>
    </w:p>
    <w:p w14:paraId="48C21720" w14:textId="77777777" w:rsidR="00934B92" w:rsidRPr="00023D9B" w:rsidRDefault="00934B92" w:rsidP="00934B92">
      <w:pPr>
        <w:rPr>
          <w:b/>
          <w:bCs/>
        </w:rPr>
      </w:pPr>
    </w:p>
    <w:p w14:paraId="58FDF5F9" w14:textId="77777777" w:rsidR="00934B92" w:rsidRPr="00023D9B" w:rsidRDefault="00934B92" w:rsidP="00934B92">
      <w:pPr>
        <w:rPr>
          <w:b/>
          <w:bCs/>
        </w:rPr>
      </w:pPr>
    </w:p>
    <w:p w14:paraId="18E1DC9E" w14:textId="1014F7E8" w:rsidR="00934B92" w:rsidRPr="00023D9B" w:rsidRDefault="00934B92" w:rsidP="00934B92">
      <w:pPr>
        <w:rPr>
          <w:b/>
          <w:bCs/>
        </w:rPr>
      </w:pPr>
      <w:r w:rsidRPr="00023D9B">
        <w:rPr>
          <w:b/>
          <w:bCs/>
        </w:rPr>
        <w:br w:type="page"/>
      </w:r>
    </w:p>
    <w:p w14:paraId="2BD9598A" w14:textId="627DCF02" w:rsidR="00934B92" w:rsidRPr="00023D9B" w:rsidRDefault="00934B92" w:rsidP="00934B92">
      <w:pPr>
        <w:rPr>
          <w:b/>
          <w:bCs/>
        </w:rPr>
      </w:pPr>
      <w:bookmarkStart w:id="24" w:name="_Toc195009272"/>
      <w:r w:rsidRPr="00023D9B">
        <w:rPr>
          <w:b/>
          <w:bCs/>
        </w:rPr>
        <w:lastRenderedPageBreak/>
        <w:t xml:space="preserve">Bijlage </w:t>
      </w:r>
      <w:r w:rsidR="00D37506">
        <w:rPr>
          <w:b/>
          <w:bCs/>
        </w:rPr>
        <w:t>7</w:t>
      </w:r>
      <w:r w:rsidRPr="00023D9B">
        <w:rPr>
          <w:b/>
          <w:bCs/>
        </w:rPr>
        <w:t xml:space="preserve"> – Aantal examendocumenten behandeld ter vaststelling VPO 202</w:t>
      </w:r>
      <w:bookmarkEnd w:id="24"/>
      <w:r w:rsidRPr="00023D9B">
        <w:rPr>
          <w:b/>
          <w:bCs/>
        </w:rPr>
        <w:t>5</w:t>
      </w:r>
    </w:p>
    <w:p w14:paraId="4C4CC931" w14:textId="108D5F79" w:rsidR="00934B92" w:rsidRPr="00023D9B" w:rsidRDefault="00B4094D" w:rsidP="00934B92">
      <w:pPr>
        <w:rPr>
          <w:b/>
          <w:bCs/>
        </w:rPr>
      </w:pPr>
      <w:r>
        <w:rPr>
          <w:b/>
          <w:bCs/>
          <w:noProof/>
        </w:rPr>
        <w:drawing>
          <wp:inline distT="0" distB="0" distL="0" distR="0" wp14:anchorId="21B80E78" wp14:editId="0B8F0845">
            <wp:extent cx="7449335" cy="4741507"/>
            <wp:effectExtent l="0" t="0" r="0" b="2540"/>
            <wp:docPr id="1801977411" name="Afbeelding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7411" name="Afbeelding 6">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1486" cy="4774701"/>
                    </a:xfrm>
                    <a:prstGeom prst="rect">
                      <a:avLst/>
                    </a:prstGeom>
                    <a:noFill/>
                  </pic:spPr>
                </pic:pic>
              </a:graphicData>
            </a:graphic>
          </wp:inline>
        </w:drawing>
      </w:r>
      <w:r w:rsidR="00934B92" w:rsidRPr="00023D9B">
        <w:rPr>
          <w:b/>
          <w:bCs/>
        </w:rPr>
        <w:br/>
      </w:r>
    </w:p>
    <w:sectPr w:rsidR="00934B92" w:rsidRPr="00023D9B" w:rsidSect="00D0208E">
      <w:footerReference w:type="default" r:id="rId3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7F11D" w14:textId="77777777" w:rsidR="00070F47" w:rsidRDefault="00070F47" w:rsidP="001D4A13">
      <w:pPr>
        <w:spacing w:after="0" w:line="240" w:lineRule="auto"/>
      </w:pPr>
      <w:r>
        <w:separator/>
      </w:r>
    </w:p>
  </w:endnote>
  <w:endnote w:type="continuationSeparator" w:id="0">
    <w:p w14:paraId="1855066C" w14:textId="77777777" w:rsidR="00070F47" w:rsidRDefault="00070F47" w:rsidP="001D4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olitie Text">
    <w:altName w:val="Calibri"/>
    <w:panose1 w:val="020B0503040000020204"/>
    <w:charset w:val="00"/>
    <w:family w:val="swiss"/>
    <w:notTrueType/>
    <w:pitch w:val="variable"/>
    <w:sig w:usb0="A000006F" w:usb1="4000402B" w:usb2="00000000" w:usb3="00000000" w:csb0="00000093"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E2664" w14:textId="72D5B243" w:rsidR="00934B92" w:rsidRDefault="00D37506">
    <w:pPr>
      <w:pStyle w:val="Voettekst"/>
    </w:pPr>
    <w:r>
      <w:rPr>
        <w:noProof/>
      </w:rPr>
      <w:drawing>
        <wp:inline distT="0" distB="0" distL="0" distR="0" wp14:anchorId="03F2D040" wp14:editId="1BA0C027">
          <wp:extent cx="2034540" cy="624840"/>
          <wp:effectExtent l="0" t="0" r="3810" b="3810"/>
          <wp:docPr id="164405351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pic:spPr>
              </pic:pic>
            </a:graphicData>
          </a:graphic>
        </wp:inline>
      </w:drawing>
    </w:r>
    <w:r>
      <w:tab/>
    </w:r>
    <w:r>
      <w:tab/>
    </w:r>
    <w:r w:rsidRPr="00D37506">
      <w:t xml:space="preserve">Pagina </w:t>
    </w:r>
    <w:r w:rsidRPr="00D37506">
      <w:fldChar w:fldCharType="begin"/>
    </w:r>
    <w:r w:rsidRPr="00D37506">
      <w:instrText>PAGE</w:instrText>
    </w:r>
    <w:r w:rsidRPr="00D37506">
      <w:fldChar w:fldCharType="separate"/>
    </w:r>
    <w:r w:rsidRPr="00D37506">
      <w:t>11</w:t>
    </w:r>
    <w:r w:rsidRPr="00D37506">
      <w:fldChar w:fldCharType="end"/>
    </w:r>
    <w:r w:rsidRPr="00D37506">
      <w:t xml:space="preserve"> van </w:t>
    </w:r>
    <w:r w:rsidRPr="00D37506">
      <w:fldChar w:fldCharType="begin"/>
    </w:r>
    <w:r w:rsidRPr="00D37506">
      <w:instrText>NUMPAGES</w:instrText>
    </w:r>
    <w:r w:rsidRPr="00D37506">
      <w:fldChar w:fldCharType="separate"/>
    </w:r>
    <w:r w:rsidRPr="00D37506">
      <w:t>22</w:t>
    </w:r>
    <w:r w:rsidRPr="00D37506">
      <w:fldChar w:fldCharType="end"/>
    </w:r>
    <w:r>
      <w:rPr>
        <w:noProof/>
      </w:rPr>
      <w:drawing>
        <wp:anchor distT="0" distB="0" distL="114300" distR="114300" simplePos="0" relativeHeight="251660288" behindDoc="0" locked="0" layoutInCell="1" allowOverlap="1" wp14:anchorId="0581F82C" wp14:editId="0A9E4407">
          <wp:simplePos x="0" y="0"/>
          <wp:positionH relativeFrom="column">
            <wp:posOffset>0</wp:posOffset>
          </wp:positionH>
          <wp:positionV relativeFrom="paragraph">
            <wp:posOffset>2894728</wp:posOffset>
          </wp:positionV>
          <wp:extent cx="298450" cy="298450"/>
          <wp:effectExtent l="0" t="0" r="6350" b="6350"/>
          <wp:wrapSquare wrapText="bothSides"/>
          <wp:docPr id="110438093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5591719"/>
      <w:docPartObj>
        <w:docPartGallery w:val="Page Numbers (Bottom of Page)"/>
        <w:docPartUnique/>
      </w:docPartObj>
    </w:sdtPr>
    <w:sdtEndPr/>
    <w:sdtContent>
      <w:p w14:paraId="2A1F986D" w14:textId="3434BD1F" w:rsidR="001D4A13" w:rsidRPr="0099573D" w:rsidRDefault="0099573D" w:rsidP="0099573D">
        <w:pPr>
          <w:pStyle w:val="Voettekst"/>
        </w:pPr>
        <w:r>
          <w:rPr>
            <w:noProof/>
          </w:rPr>
          <w:drawing>
            <wp:inline distT="0" distB="0" distL="0" distR="0" wp14:anchorId="3DBD8F0C" wp14:editId="51F89FFA">
              <wp:extent cx="1927860" cy="480060"/>
              <wp:effectExtent l="0" t="0" r="0" b="0"/>
              <wp:docPr id="1325005115" name="Afbeelding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05115" name="Afbeelding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7860" cy="480060"/>
                      </a:xfrm>
                      <a:prstGeom prst="rect">
                        <a:avLst/>
                      </a:prstGeom>
                      <a:noFill/>
                    </pic:spPr>
                  </pic:pic>
                </a:graphicData>
              </a:graphic>
            </wp:inline>
          </w:drawing>
        </w:r>
        <w:r>
          <w:tab/>
        </w:r>
        <w:r>
          <w:tab/>
        </w:r>
        <w:r w:rsidR="00934B92" w:rsidRPr="00934B92">
          <w:rPr>
            <w:rFonts w:eastAsia="Aptos" w:cs="Times New Roman"/>
          </w:rPr>
          <w:t xml:space="preserve">Pagina </w:t>
        </w:r>
        <w:r w:rsidR="00934B92" w:rsidRPr="00934B92">
          <w:rPr>
            <w:rFonts w:eastAsia="Aptos" w:cs="Times New Roman"/>
            <w:sz w:val="24"/>
            <w:szCs w:val="24"/>
          </w:rPr>
          <w:fldChar w:fldCharType="begin"/>
        </w:r>
        <w:r w:rsidR="00934B92" w:rsidRPr="00934B92">
          <w:rPr>
            <w:rFonts w:eastAsia="Aptos" w:cs="Times New Roman"/>
          </w:rPr>
          <w:instrText>PAGE</w:instrText>
        </w:r>
        <w:r w:rsidR="00934B92" w:rsidRPr="00934B92">
          <w:rPr>
            <w:rFonts w:eastAsia="Aptos" w:cs="Times New Roman"/>
            <w:sz w:val="24"/>
            <w:szCs w:val="24"/>
          </w:rPr>
          <w:fldChar w:fldCharType="separate"/>
        </w:r>
        <w:r w:rsidR="00934B92" w:rsidRPr="00934B92">
          <w:rPr>
            <w:rFonts w:eastAsia="Aptos" w:cs="Times New Roman"/>
            <w:sz w:val="24"/>
            <w:szCs w:val="24"/>
          </w:rPr>
          <w:t>3</w:t>
        </w:r>
        <w:r w:rsidR="00934B92" w:rsidRPr="00934B92">
          <w:rPr>
            <w:rFonts w:eastAsia="Aptos" w:cs="Times New Roman"/>
            <w:sz w:val="24"/>
            <w:szCs w:val="24"/>
          </w:rPr>
          <w:fldChar w:fldCharType="end"/>
        </w:r>
        <w:r w:rsidR="00934B92" w:rsidRPr="00934B92">
          <w:rPr>
            <w:rFonts w:eastAsia="Aptos" w:cs="Times New Roman"/>
          </w:rPr>
          <w:t xml:space="preserve"> van </w:t>
        </w:r>
        <w:r w:rsidR="00934B92" w:rsidRPr="00934B92">
          <w:rPr>
            <w:rFonts w:eastAsia="Aptos" w:cs="Times New Roman"/>
            <w:sz w:val="24"/>
            <w:szCs w:val="24"/>
          </w:rPr>
          <w:fldChar w:fldCharType="begin"/>
        </w:r>
        <w:r w:rsidR="00934B92" w:rsidRPr="00934B92">
          <w:rPr>
            <w:rFonts w:eastAsia="Aptos" w:cs="Times New Roman"/>
          </w:rPr>
          <w:instrText>NUMPAGES</w:instrText>
        </w:r>
        <w:r w:rsidR="00934B92" w:rsidRPr="00934B92">
          <w:rPr>
            <w:rFonts w:eastAsia="Aptos" w:cs="Times New Roman"/>
            <w:sz w:val="24"/>
            <w:szCs w:val="24"/>
          </w:rPr>
          <w:fldChar w:fldCharType="separate"/>
        </w:r>
        <w:r w:rsidR="00934B92" w:rsidRPr="00934B92">
          <w:rPr>
            <w:rFonts w:eastAsia="Aptos" w:cs="Times New Roman"/>
            <w:sz w:val="24"/>
            <w:szCs w:val="24"/>
          </w:rPr>
          <w:t>16</w:t>
        </w:r>
        <w:r w:rsidR="00934B92" w:rsidRPr="00934B92">
          <w:rPr>
            <w:rFonts w:eastAsia="Aptos" w:cs="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25977" w14:textId="2B2DCCB9" w:rsidR="00D37506" w:rsidRDefault="0099573D">
    <w:pPr>
      <w:pStyle w:val="Voettekst"/>
    </w:pPr>
    <w:r w:rsidRPr="0099573D">
      <w:rPr>
        <w:noProof/>
      </w:rPr>
      <w:drawing>
        <wp:inline distT="0" distB="0" distL="0" distR="0" wp14:anchorId="17139B91" wp14:editId="4A1E2737">
          <wp:extent cx="1928027" cy="480102"/>
          <wp:effectExtent l="0" t="0" r="0" b="0"/>
          <wp:docPr id="518588335" name="Afbeeld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88335" name="Afbeelding 1">
                    <a:extLst>
                      <a:ext uri="{C183D7F6-B498-43B3-948B-1728B52AA6E4}">
                        <adec:decorative xmlns:adec="http://schemas.microsoft.com/office/drawing/2017/decorative" val="1"/>
                      </a:ext>
                    </a:extLst>
                  </pic:cNvPr>
                  <pic:cNvPicPr/>
                </pic:nvPicPr>
                <pic:blipFill>
                  <a:blip r:embed="rId1"/>
                  <a:stretch>
                    <a:fillRect/>
                  </a:stretch>
                </pic:blipFill>
                <pic:spPr>
                  <a:xfrm>
                    <a:off x="0" y="0"/>
                    <a:ext cx="1928027" cy="480102"/>
                  </a:xfrm>
                  <a:prstGeom prst="rect">
                    <a:avLst/>
                  </a:prstGeom>
                </pic:spPr>
              </pic:pic>
            </a:graphicData>
          </a:graphic>
        </wp:inline>
      </w:drawing>
    </w:r>
    <w:r w:rsidR="00D37506">
      <w:tab/>
    </w:r>
    <w:r w:rsidR="00D37506">
      <w:tab/>
    </w:r>
    <w:r w:rsidR="00D37506">
      <w:tab/>
    </w:r>
    <w:r w:rsidR="00D37506">
      <w:tab/>
    </w:r>
    <w:r w:rsidR="00D37506">
      <w:tab/>
    </w:r>
    <w:r w:rsidR="00D37506">
      <w:tab/>
    </w:r>
    <w:r w:rsidR="00D37506">
      <w:tab/>
    </w:r>
    <w:r w:rsidR="00D37506" w:rsidRPr="00D37506">
      <w:t xml:space="preserve">Pagina </w:t>
    </w:r>
    <w:r w:rsidR="00D37506" w:rsidRPr="00D37506">
      <w:fldChar w:fldCharType="begin"/>
    </w:r>
    <w:r w:rsidR="00D37506" w:rsidRPr="00D37506">
      <w:instrText>PAGE</w:instrText>
    </w:r>
    <w:r w:rsidR="00D37506" w:rsidRPr="00D37506">
      <w:fldChar w:fldCharType="separate"/>
    </w:r>
    <w:r w:rsidR="00D37506" w:rsidRPr="00D37506">
      <w:t>11</w:t>
    </w:r>
    <w:r w:rsidR="00D37506" w:rsidRPr="00D37506">
      <w:fldChar w:fldCharType="end"/>
    </w:r>
    <w:r w:rsidR="00D37506" w:rsidRPr="00D37506">
      <w:t xml:space="preserve"> van </w:t>
    </w:r>
    <w:r w:rsidR="00D37506" w:rsidRPr="00D37506">
      <w:fldChar w:fldCharType="begin"/>
    </w:r>
    <w:r w:rsidR="00D37506" w:rsidRPr="00D37506">
      <w:instrText>NUMPAGES</w:instrText>
    </w:r>
    <w:r w:rsidR="00D37506" w:rsidRPr="00D37506">
      <w:fldChar w:fldCharType="separate"/>
    </w:r>
    <w:r w:rsidR="00D37506" w:rsidRPr="00D37506">
      <w:t>22</w:t>
    </w:r>
    <w:r w:rsidR="00D37506" w:rsidRPr="00D37506">
      <w:fldChar w:fldCharType="end"/>
    </w:r>
    <w:r w:rsidR="00D37506">
      <w:rPr>
        <w:noProof/>
      </w:rPr>
      <w:drawing>
        <wp:anchor distT="0" distB="0" distL="114300" distR="114300" simplePos="0" relativeHeight="251664384" behindDoc="0" locked="0" layoutInCell="1" allowOverlap="1" wp14:anchorId="5D5E3547" wp14:editId="022ED2F1">
          <wp:simplePos x="0" y="0"/>
          <wp:positionH relativeFrom="column">
            <wp:posOffset>0</wp:posOffset>
          </wp:positionH>
          <wp:positionV relativeFrom="paragraph">
            <wp:posOffset>2894728</wp:posOffset>
          </wp:positionV>
          <wp:extent cx="298450" cy="298450"/>
          <wp:effectExtent l="0" t="0" r="6350" b="6350"/>
          <wp:wrapSquare wrapText="bothSides"/>
          <wp:docPr id="119796435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083604"/>
      <w:docPartObj>
        <w:docPartGallery w:val="Page Numbers (Bottom of Page)"/>
        <w:docPartUnique/>
      </w:docPartObj>
    </w:sdtPr>
    <w:sdtEndPr/>
    <w:sdtContent>
      <w:p w14:paraId="3918B125" w14:textId="09CF7FEF" w:rsidR="0099573D" w:rsidRPr="0099573D" w:rsidRDefault="0099573D" w:rsidP="0099573D">
        <w:pPr>
          <w:pStyle w:val="Voettekst"/>
        </w:pPr>
        <w:r>
          <w:rPr>
            <w:noProof/>
          </w:rPr>
          <w:drawing>
            <wp:inline distT="0" distB="0" distL="0" distR="0" wp14:anchorId="0350A5B2" wp14:editId="21D6B708">
              <wp:extent cx="1927860" cy="480060"/>
              <wp:effectExtent l="0" t="0" r="0" b="0"/>
              <wp:docPr id="289469393" name="Afbeelding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69393" name="Afbeelding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7860" cy="480060"/>
                      </a:xfrm>
                      <a:prstGeom prst="rect">
                        <a:avLst/>
                      </a:prstGeom>
                      <a:noFill/>
                    </pic:spPr>
                  </pic:pic>
                </a:graphicData>
              </a:graphic>
            </wp:inline>
          </w:drawing>
        </w:r>
        <w:r>
          <w:tab/>
        </w:r>
        <w:r>
          <w:tab/>
        </w:r>
        <w:r w:rsidRPr="00934B92">
          <w:rPr>
            <w:rFonts w:eastAsia="Aptos" w:cs="Times New Roman"/>
          </w:rPr>
          <w:t xml:space="preserve">Pagina </w:t>
        </w:r>
        <w:r w:rsidRPr="00934B92">
          <w:rPr>
            <w:rFonts w:eastAsia="Aptos" w:cs="Times New Roman"/>
            <w:sz w:val="24"/>
            <w:szCs w:val="24"/>
          </w:rPr>
          <w:fldChar w:fldCharType="begin"/>
        </w:r>
        <w:r w:rsidRPr="00934B92">
          <w:rPr>
            <w:rFonts w:eastAsia="Aptos" w:cs="Times New Roman"/>
          </w:rPr>
          <w:instrText>PAGE</w:instrText>
        </w:r>
        <w:r w:rsidRPr="00934B92">
          <w:rPr>
            <w:rFonts w:eastAsia="Aptos" w:cs="Times New Roman"/>
            <w:sz w:val="24"/>
            <w:szCs w:val="24"/>
          </w:rPr>
          <w:fldChar w:fldCharType="separate"/>
        </w:r>
        <w:r w:rsidRPr="00934B92">
          <w:rPr>
            <w:rFonts w:eastAsia="Aptos" w:cs="Times New Roman"/>
            <w:sz w:val="24"/>
            <w:szCs w:val="24"/>
          </w:rPr>
          <w:t>3</w:t>
        </w:r>
        <w:r w:rsidRPr="00934B92">
          <w:rPr>
            <w:rFonts w:eastAsia="Aptos" w:cs="Times New Roman"/>
            <w:sz w:val="24"/>
            <w:szCs w:val="24"/>
          </w:rPr>
          <w:fldChar w:fldCharType="end"/>
        </w:r>
        <w:r w:rsidRPr="00934B92">
          <w:rPr>
            <w:rFonts w:eastAsia="Aptos" w:cs="Times New Roman"/>
          </w:rPr>
          <w:t xml:space="preserve"> van </w:t>
        </w:r>
        <w:r w:rsidRPr="00934B92">
          <w:rPr>
            <w:rFonts w:eastAsia="Aptos" w:cs="Times New Roman"/>
            <w:sz w:val="24"/>
            <w:szCs w:val="24"/>
          </w:rPr>
          <w:fldChar w:fldCharType="begin"/>
        </w:r>
        <w:r w:rsidRPr="00934B92">
          <w:rPr>
            <w:rFonts w:eastAsia="Aptos" w:cs="Times New Roman"/>
          </w:rPr>
          <w:instrText>NUMPAGES</w:instrText>
        </w:r>
        <w:r w:rsidRPr="00934B92">
          <w:rPr>
            <w:rFonts w:eastAsia="Aptos" w:cs="Times New Roman"/>
            <w:sz w:val="24"/>
            <w:szCs w:val="24"/>
          </w:rPr>
          <w:fldChar w:fldCharType="separate"/>
        </w:r>
        <w:r w:rsidRPr="00934B92">
          <w:rPr>
            <w:rFonts w:eastAsia="Aptos" w:cs="Times New Roman"/>
            <w:sz w:val="24"/>
            <w:szCs w:val="24"/>
          </w:rPr>
          <w:t>16</w:t>
        </w:r>
        <w:r w:rsidRPr="00934B92">
          <w:rPr>
            <w:rFonts w:eastAsia="Aptos" w:cs="Times New Roman"/>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D4ED5" w14:textId="051F138D" w:rsidR="0099573D" w:rsidRPr="0099573D" w:rsidRDefault="0099573D" w:rsidP="0099573D">
    <w:pPr>
      <w:pStyle w:val="Voettekst"/>
    </w:pPr>
    <w:r>
      <w:rPr>
        <w:noProof/>
      </w:rPr>
      <w:drawing>
        <wp:inline distT="0" distB="0" distL="0" distR="0" wp14:anchorId="00A5D0B6" wp14:editId="01D34A51">
          <wp:extent cx="1927860" cy="480060"/>
          <wp:effectExtent l="0" t="0" r="0" b="0"/>
          <wp:docPr id="564401953" name="Afbeelding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01953" name="Afbeelding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7860" cy="480060"/>
                  </a:xfrm>
                  <a:prstGeom prst="rect">
                    <a:avLst/>
                  </a:prstGeom>
                  <a:noFill/>
                </pic:spPr>
              </pic:pic>
            </a:graphicData>
          </a:graphic>
        </wp:inline>
      </w:drawing>
    </w:r>
    <w:r>
      <w:tab/>
    </w:r>
    <w:r>
      <w:tab/>
    </w:r>
    <w:r w:rsidRPr="0099573D">
      <w:t xml:space="preserve">Pagina </w:t>
    </w:r>
    <w:r w:rsidRPr="0099573D">
      <w:fldChar w:fldCharType="begin"/>
    </w:r>
    <w:r w:rsidRPr="0099573D">
      <w:instrText>PAGE</w:instrText>
    </w:r>
    <w:r w:rsidRPr="0099573D">
      <w:fldChar w:fldCharType="separate"/>
    </w:r>
    <w:r w:rsidRPr="0099573D">
      <w:t>15</w:t>
    </w:r>
    <w:r w:rsidRPr="0099573D">
      <w:fldChar w:fldCharType="end"/>
    </w:r>
    <w:r w:rsidRPr="0099573D">
      <w:t xml:space="preserve"> van </w:t>
    </w:r>
    <w:r w:rsidRPr="0099573D">
      <w:fldChar w:fldCharType="begin"/>
    </w:r>
    <w:r w:rsidRPr="0099573D">
      <w:instrText>NUMPAGES</w:instrText>
    </w:r>
    <w:r w:rsidRPr="0099573D">
      <w:fldChar w:fldCharType="separate"/>
    </w:r>
    <w:r w:rsidRPr="0099573D">
      <w:t>19</w:t>
    </w:r>
    <w:r w:rsidRPr="0099573D">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171426"/>
      <w:docPartObj>
        <w:docPartGallery w:val="Page Numbers (Bottom of Page)"/>
        <w:docPartUnique/>
      </w:docPartObj>
    </w:sdtPr>
    <w:sdtEndPr/>
    <w:sdtContent>
      <w:p w14:paraId="6B08A69D" w14:textId="193BA22F" w:rsidR="00D37506" w:rsidRPr="0099573D" w:rsidRDefault="0099573D" w:rsidP="0099573D">
        <w:pPr>
          <w:pStyle w:val="Voettekst"/>
          <w:jc w:val="center"/>
        </w:pPr>
        <w:r>
          <w:rPr>
            <w:noProof/>
          </w:rPr>
          <w:drawing>
            <wp:inline distT="0" distB="0" distL="0" distR="0" wp14:anchorId="31498786" wp14:editId="45386AD3">
              <wp:extent cx="1927860" cy="480060"/>
              <wp:effectExtent l="0" t="0" r="0" b="0"/>
              <wp:docPr id="1721643176" name="Afbeelding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43176" name="Afbeelding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7860" cy="480060"/>
                      </a:xfrm>
                      <a:prstGeom prst="rect">
                        <a:avLst/>
                      </a:prstGeom>
                      <a:noFill/>
                    </pic:spPr>
                  </pic:pic>
                </a:graphicData>
              </a:graphic>
            </wp:inline>
          </w:drawing>
        </w:r>
        <w:r w:rsidR="00D37506">
          <w:tab/>
        </w:r>
        <w:r w:rsidR="00D37506">
          <w:tab/>
        </w:r>
        <w:r w:rsidR="00D37506">
          <w:tab/>
        </w:r>
        <w:r w:rsidR="00D37506">
          <w:tab/>
        </w:r>
        <w:r w:rsidR="00D37506">
          <w:tab/>
        </w:r>
        <w:r w:rsidR="00D37506">
          <w:tab/>
        </w:r>
        <w:r w:rsidR="00D37506">
          <w:tab/>
        </w:r>
        <w:r w:rsidR="00D37506" w:rsidRPr="00934B92">
          <w:rPr>
            <w:rFonts w:eastAsia="Aptos" w:cs="Times New Roman"/>
          </w:rPr>
          <w:t xml:space="preserve">Pagina </w:t>
        </w:r>
        <w:r w:rsidR="00D37506" w:rsidRPr="00934B92">
          <w:rPr>
            <w:rFonts w:eastAsia="Aptos" w:cs="Times New Roman"/>
            <w:sz w:val="24"/>
            <w:szCs w:val="24"/>
          </w:rPr>
          <w:fldChar w:fldCharType="begin"/>
        </w:r>
        <w:r w:rsidR="00D37506" w:rsidRPr="00934B92">
          <w:rPr>
            <w:rFonts w:eastAsia="Aptos" w:cs="Times New Roman"/>
          </w:rPr>
          <w:instrText>PAGE</w:instrText>
        </w:r>
        <w:r w:rsidR="00D37506" w:rsidRPr="00934B92">
          <w:rPr>
            <w:rFonts w:eastAsia="Aptos" w:cs="Times New Roman"/>
            <w:sz w:val="24"/>
            <w:szCs w:val="24"/>
          </w:rPr>
          <w:fldChar w:fldCharType="separate"/>
        </w:r>
        <w:r w:rsidR="00D37506" w:rsidRPr="00934B92">
          <w:rPr>
            <w:rFonts w:eastAsia="Aptos" w:cs="Times New Roman"/>
            <w:sz w:val="24"/>
            <w:szCs w:val="24"/>
          </w:rPr>
          <w:t>3</w:t>
        </w:r>
        <w:r w:rsidR="00D37506" w:rsidRPr="00934B92">
          <w:rPr>
            <w:rFonts w:eastAsia="Aptos" w:cs="Times New Roman"/>
            <w:sz w:val="24"/>
            <w:szCs w:val="24"/>
          </w:rPr>
          <w:fldChar w:fldCharType="end"/>
        </w:r>
        <w:r w:rsidR="00D37506" w:rsidRPr="00934B92">
          <w:rPr>
            <w:rFonts w:eastAsia="Aptos" w:cs="Times New Roman"/>
          </w:rPr>
          <w:t xml:space="preserve"> van </w:t>
        </w:r>
        <w:r w:rsidR="00D37506" w:rsidRPr="00934B92">
          <w:rPr>
            <w:rFonts w:eastAsia="Aptos" w:cs="Times New Roman"/>
            <w:sz w:val="24"/>
            <w:szCs w:val="24"/>
          </w:rPr>
          <w:fldChar w:fldCharType="begin"/>
        </w:r>
        <w:r w:rsidR="00D37506" w:rsidRPr="00934B92">
          <w:rPr>
            <w:rFonts w:eastAsia="Aptos" w:cs="Times New Roman"/>
          </w:rPr>
          <w:instrText>NUMPAGES</w:instrText>
        </w:r>
        <w:r w:rsidR="00D37506" w:rsidRPr="00934B92">
          <w:rPr>
            <w:rFonts w:eastAsia="Aptos" w:cs="Times New Roman"/>
            <w:sz w:val="24"/>
            <w:szCs w:val="24"/>
          </w:rPr>
          <w:fldChar w:fldCharType="separate"/>
        </w:r>
        <w:r w:rsidR="00D37506" w:rsidRPr="00934B92">
          <w:rPr>
            <w:rFonts w:eastAsia="Aptos" w:cs="Times New Roman"/>
            <w:sz w:val="24"/>
            <w:szCs w:val="24"/>
          </w:rPr>
          <w:t>16</w:t>
        </w:r>
        <w:r w:rsidR="00D37506" w:rsidRPr="00934B92">
          <w:rPr>
            <w:rFonts w:eastAsia="Aptos"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71463" w14:textId="77777777" w:rsidR="00070F47" w:rsidRDefault="00070F47" w:rsidP="001D4A13">
      <w:pPr>
        <w:spacing w:after="0" w:line="240" w:lineRule="auto"/>
      </w:pPr>
      <w:r>
        <w:separator/>
      </w:r>
    </w:p>
  </w:footnote>
  <w:footnote w:type="continuationSeparator" w:id="0">
    <w:p w14:paraId="2622B74F" w14:textId="77777777" w:rsidR="00070F47" w:rsidRDefault="00070F47" w:rsidP="001D4A13">
      <w:pPr>
        <w:spacing w:after="0" w:line="240" w:lineRule="auto"/>
      </w:pPr>
      <w:r>
        <w:continuationSeparator/>
      </w:r>
    </w:p>
  </w:footnote>
  <w:footnote w:id="1">
    <w:p w14:paraId="70477811" w14:textId="77777777" w:rsidR="00934B92" w:rsidRDefault="00934B92" w:rsidP="00934B92">
      <w:pPr>
        <w:pStyle w:val="Voetnoottekst"/>
      </w:pPr>
      <w:r>
        <w:rPr>
          <w:rStyle w:val="Voetnootmarkering"/>
        </w:rPr>
        <w:footnoteRef/>
      </w:r>
      <w:r>
        <w:t xml:space="preserve"> </w:t>
      </w:r>
      <w:r w:rsidRPr="00643203">
        <w:rPr>
          <w:sz w:val="16"/>
          <w:szCs w:val="16"/>
        </w:rPr>
        <w:t>Aantal opgestelde besluiten/ behandelde dossiers (bron: Registratie examencommissie).</w:t>
      </w:r>
    </w:p>
  </w:footnote>
  <w:footnote w:id="2">
    <w:p w14:paraId="00D60FA1" w14:textId="77777777" w:rsidR="00934B92" w:rsidRDefault="00934B92" w:rsidP="00934B92">
      <w:pPr>
        <w:pStyle w:val="Voetnoottekst"/>
      </w:pPr>
      <w:r>
        <w:rPr>
          <w:rStyle w:val="Voetnootmarkering"/>
        </w:rPr>
        <w:footnoteRef/>
      </w:r>
      <w:r>
        <w:t xml:space="preserve"> </w:t>
      </w:r>
      <w:r w:rsidRPr="00643203">
        <w:rPr>
          <w:sz w:val="16"/>
          <w:szCs w:val="16"/>
        </w:rPr>
        <w:t>Aantal beroepschriften voor heroverweging ter behandeling door de examencommissie. Uitkomsten zijn vermeld onder de streep. (Bron: Registratie examencommissie)</w:t>
      </w:r>
    </w:p>
  </w:footnote>
  <w:footnote w:id="3">
    <w:p w14:paraId="2F2232E2" w14:textId="77777777" w:rsidR="00934B92" w:rsidRPr="00C46610" w:rsidRDefault="00934B92" w:rsidP="00934B92">
      <w:pPr>
        <w:pStyle w:val="Voetnoottekst"/>
        <w:rPr>
          <w:sz w:val="16"/>
          <w:szCs w:val="16"/>
        </w:rPr>
      </w:pPr>
      <w:r w:rsidRPr="00C44B54">
        <w:rPr>
          <w:rStyle w:val="Voetnootmarkering"/>
        </w:rPr>
        <w:footnoteRef/>
      </w:r>
      <w:r w:rsidRPr="00C44B54">
        <w:t xml:space="preserve">  </w:t>
      </w:r>
      <w:r w:rsidRPr="00C44B54">
        <w:rPr>
          <w:sz w:val="16"/>
          <w:szCs w:val="16"/>
        </w:rPr>
        <w:t xml:space="preserve">Aantal afgenomen examens zonder examinatorenexamens, korps- en portfolio opdrachten en “heeft deelgenomen” </w:t>
      </w:r>
      <w:proofErr w:type="gramStart"/>
      <w:r w:rsidRPr="00C44B54">
        <w:rPr>
          <w:sz w:val="16"/>
          <w:szCs w:val="16"/>
        </w:rPr>
        <w:t>conform</w:t>
      </w:r>
      <w:proofErr w:type="gramEnd"/>
      <w:r w:rsidRPr="00C44B54">
        <w:rPr>
          <w:sz w:val="16"/>
          <w:szCs w:val="16"/>
        </w:rPr>
        <w:t xml:space="preserve"> MARAP-definitie. </w:t>
      </w:r>
    </w:p>
  </w:footnote>
  <w:footnote w:id="4">
    <w:p w14:paraId="4E06E610" w14:textId="77777777" w:rsidR="00934B92" w:rsidRPr="00135527" w:rsidRDefault="00934B92" w:rsidP="00934B92">
      <w:pPr>
        <w:pStyle w:val="Voetnoottekst"/>
        <w:rPr>
          <w:sz w:val="16"/>
          <w:szCs w:val="16"/>
        </w:rPr>
      </w:pPr>
      <w:r>
        <w:rPr>
          <w:rStyle w:val="Voetnootmarkering"/>
        </w:rPr>
        <w:footnoteRef/>
      </w:r>
      <w:r>
        <w:t xml:space="preserve"> </w:t>
      </w:r>
      <w:r w:rsidRPr="00135527">
        <w:rPr>
          <w:sz w:val="16"/>
          <w:szCs w:val="16"/>
        </w:rPr>
        <w:t>Aantal opgestelde besluiten/ behandelde dossiers (bron: registratie examencommissie)</w:t>
      </w:r>
    </w:p>
  </w:footnote>
  <w:footnote w:id="5">
    <w:p w14:paraId="79B4D09C" w14:textId="77777777" w:rsidR="00934B92" w:rsidRPr="00135527" w:rsidRDefault="00934B92" w:rsidP="00934B92">
      <w:pPr>
        <w:pStyle w:val="Voetnoottekst"/>
        <w:rPr>
          <w:sz w:val="16"/>
          <w:szCs w:val="16"/>
        </w:rPr>
      </w:pPr>
      <w:r w:rsidRPr="00135527">
        <w:rPr>
          <w:rStyle w:val="Voetnootmarkering"/>
          <w:sz w:val="16"/>
          <w:szCs w:val="16"/>
        </w:rPr>
        <w:footnoteRef/>
      </w:r>
      <w:r w:rsidRPr="00135527">
        <w:rPr>
          <w:sz w:val="16"/>
          <w:szCs w:val="16"/>
        </w:rPr>
        <w:t xml:space="preserve"> Alle vragen zijn vanaf 2020 toebedeeld aan teams/ opleidingen</w:t>
      </w:r>
    </w:p>
  </w:footnote>
  <w:footnote w:id="6">
    <w:p w14:paraId="28B3DC45" w14:textId="77777777" w:rsidR="00934B92" w:rsidRDefault="00934B92" w:rsidP="00934B92">
      <w:pPr>
        <w:pStyle w:val="Voetnoottekst"/>
        <w:rPr>
          <w:sz w:val="16"/>
          <w:szCs w:val="16"/>
        </w:rPr>
      </w:pPr>
      <w:r w:rsidRPr="00135527">
        <w:rPr>
          <w:rStyle w:val="Voetnootmarkering"/>
          <w:sz w:val="16"/>
          <w:szCs w:val="16"/>
        </w:rPr>
        <w:footnoteRef/>
      </w:r>
      <w:r w:rsidRPr="00135527">
        <w:rPr>
          <w:sz w:val="16"/>
          <w:szCs w:val="16"/>
        </w:rPr>
        <w:t xml:space="preserve"> In de jaren 2014, 2015 en 2016 werd er nog geen onderscheid gemaakt tussen de v</w:t>
      </w:r>
      <w:r w:rsidRPr="001D7BA4">
        <w:rPr>
          <w:sz w:val="16"/>
          <w:szCs w:val="16"/>
        </w:rPr>
        <w:t xml:space="preserve">erschillende </w:t>
      </w:r>
      <w:proofErr w:type="gramStart"/>
      <w:r w:rsidRPr="00135527">
        <w:rPr>
          <w:sz w:val="16"/>
          <w:szCs w:val="16"/>
        </w:rPr>
        <w:t>VPO teams</w:t>
      </w:r>
      <w:proofErr w:type="gramEnd"/>
    </w:p>
    <w:p w14:paraId="1716169D" w14:textId="77777777" w:rsidR="00934B92" w:rsidRDefault="00934B92" w:rsidP="00934B92">
      <w:pPr>
        <w:pStyle w:val="Voetnoottekst"/>
      </w:pPr>
    </w:p>
  </w:footnote>
  <w:footnote w:id="7">
    <w:p w14:paraId="456E4CD1" w14:textId="77777777" w:rsidR="00934B92" w:rsidRPr="00135527" w:rsidRDefault="00934B92" w:rsidP="00934B92">
      <w:pPr>
        <w:pStyle w:val="Voetnoottekst"/>
        <w:rPr>
          <w:sz w:val="16"/>
          <w:szCs w:val="16"/>
        </w:rPr>
      </w:pPr>
      <w:r>
        <w:rPr>
          <w:rStyle w:val="Voetnootmarkering"/>
        </w:rPr>
        <w:footnoteRef/>
      </w:r>
      <w:r>
        <w:t xml:space="preserve"> </w:t>
      </w:r>
      <w:r w:rsidRPr="00135527">
        <w:rPr>
          <w:sz w:val="16"/>
          <w:szCs w:val="16"/>
        </w:rPr>
        <w:t xml:space="preserve">Aantal EVC aanvragen 2011 t/m 2023 (bron: registratie </w:t>
      </w:r>
      <w:proofErr w:type="spellStart"/>
      <w:r w:rsidRPr="00135527">
        <w:rPr>
          <w:sz w:val="16"/>
          <w:szCs w:val="16"/>
        </w:rPr>
        <w:t>EVC-bureau</w:t>
      </w:r>
      <w:proofErr w:type="spellEnd"/>
      <w:r w:rsidRPr="00135527">
        <w:rPr>
          <w:sz w:val="16"/>
          <w:szCs w:val="16"/>
        </w:rPr>
        <w:t xml:space="preserve"> en examencommissie)</w:t>
      </w:r>
    </w:p>
  </w:footnote>
  <w:footnote w:id="8">
    <w:p w14:paraId="3385C837" w14:textId="77777777" w:rsidR="00934B92" w:rsidRPr="00135527" w:rsidRDefault="00934B92" w:rsidP="00934B92">
      <w:pPr>
        <w:pStyle w:val="Voetnoottekst"/>
        <w:rPr>
          <w:sz w:val="16"/>
          <w:szCs w:val="16"/>
        </w:rPr>
      </w:pPr>
      <w:r w:rsidRPr="00135527">
        <w:rPr>
          <w:rStyle w:val="Voetnootmarkering"/>
          <w:sz w:val="16"/>
          <w:szCs w:val="16"/>
        </w:rPr>
        <w:footnoteRef/>
      </w:r>
      <w:r w:rsidRPr="00135527">
        <w:rPr>
          <w:sz w:val="16"/>
          <w:szCs w:val="16"/>
        </w:rPr>
        <w:t xml:space="preserve"> Inclusief toelating (niveaudrempel) </w:t>
      </w:r>
    </w:p>
  </w:footnote>
  <w:footnote w:id="9">
    <w:p w14:paraId="2E5EBB1A" w14:textId="77777777" w:rsidR="00934B92" w:rsidRPr="00C44B54" w:rsidRDefault="00934B92" w:rsidP="00934B92">
      <w:pPr>
        <w:pStyle w:val="Voetnoottekst"/>
      </w:pPr>
      <w:r w:rsidRPr="00C44B54">
        <w:rPr>
          <w:rStyle w:val="Voetnootmarkering"/>
        </w:rPr>
        <w:footnoteRef/>
      </w:r>
      <w:r w:rsidRPr="00C44B54">
        <w:t xml:space="preserve"> </w:t>
      </w:r>
      <w:r w:rsidRPr="00C44B54">
        <w:rPr>
          <w:sz w:val="16"/>
          <w:szCs w:val="16"/>
        </w:rPr>
        <w:t>Aantal verstrekte certificaten, diploma’s 2020-2024 (bron: Rapportage onderwijsinformatie politieacademie</w:t>
      </w:r>
    </w:p>
  </w:footnote>
  <w:footnote w:id="10">
    <w:p w14:paraId="033C951D" w14:textId="77777777" w:rsidR="00934B92" w:rsidRDefault="00934B92" w:rsidP="00934B92">
      <w:pPr>
        <w:pStyle w:val="Voetnoottekst"/>
      </w:pPr>
      <w:r w:rsidRPr="00C44B54">
        <w:rPr>
          <w:rStyle w:val="Voetnootmarkering"/>
        </w:rPr>
        <w:footnoteRef/>
      </w:r>
      <w:r w:rsidRPr="00C44B54">
        <w:t xml:space="preserve"> </w:t>
      </w:r>
      <w:r w:rsidRPr="00C44B54">
        <w:rPr>
          <w:sz w:val="16"/>
          <w:szCs w:val="16"/>
        </w:rPr>
        <w:t>VPO zonder geaccrediteerde opleidingen vallen onder HPO en niet opgenomen in deze cijfers.</w:t>
      </w:r>
    </w:p>
  </w:footnote>
  <w:footnote w:id="11">
    <w:p w14:paraId="463123A5" w14:textId="77777777" w:rsidR="00934B92" w:rsidRPr="00C2266E" w:rsidRDefault="00934B92" w:rsidP="00934B92">
      <w:pPr>
        <w:pStyle w:val="Voetnoottekst"/>
        <w:rPr>
          <w:sz w:val="16"/>
          <w:szCs w:val="16"/>
        </w:rPr>
      </w:pPr>
      <w:r>
        <w:rPr>
          <w:rStyle w:val="Voetnootmarkering"/>
        </w:rPr>
        <w:footnoteRef/>
      </w:r>
      <w:r>
        <w:t xml:space="preserve"> </w:t>
      </w:r>
      <w:r w:rsidRPr="00C2266E">
        <w:rPr>
          <w:sz w:val="16"/>
          <w:szCs w:val="16"/>
        </w:rPr>
        <w:t>Uitgangspunt zijn alle examinatoren waarvan het certificaat nog geldig is in de jaren 2020 t/m 2023</w:t>
      </w:r>
    </w:p>
  </w:footnote>
  <w:footnote w:id="12">
    <w:p w14:paraId="66314DEE" w14:textId="77777777" w:rsidR="00934B92" w:rsidRDefault="00934B92" w:rsidP="00934B92">
      <w:pPr>
        <w:pStyle w:val="Voetnoottekst"/>
      </w:pPr>
      <w:r w:rsidRPr="00C2266E">
        <w:rPr>
          <w:rStyle w:val="Voetnootmarkering"/>
          <w:sz w:val="16"/>
          <w:szCs w:val="16"/>
        </w:rPr>
        <w:footnoteRef/>
      </w:r>
      <w:r w:rsidRPr="00C2266E">
        <w:rPr>
          <w:sz w:val="16"/>
          <w:szCs w:val="16"/>
        </w:rPr>
        <w:t xml:space="preserve"> Door coulanceregeling i.v.m. Covid-19 zijn er in 2020 en 2021 minder </w:t>
      </w:r>
      <w:proofErr w:type="spellStart"/>
      <w:r w:rsidRPr="00C2266E">
        <w:rPr>
          <w:sz w:val="16"/>
          <w:szCs w:val="16"/>
        </w:rPr>
        <w:t>hercertificeringen</w:t>
      </w:r>
      <w:proofErr w:type="spellEnd"/>
      <w:r w:rsidRPr="00C2266E">
        <w:rPr>
          <w:sz w:val="16"/>
          <w:szCs w:val="16"/>
        </w:rPr>
        <w:t xml:space="preserve"> uitgevoerd. Deze moeten zodra maatregelen het toelaten ingehaald worden.</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5D0D9" w14:textId="50E33FDA" w:rsidR="001D4A13" w:rsidRDefault="001D4A13">
    <w:pPr>
      <w:pStyle w:val="Koptekst"/>
    </w:pPr>
    <w:r>
      <w:rPr>
        <w:noProof/>
      </w:rPr>
      <w:drawing>
        <wp:inline distT="0" distB="0" distL="0" distR="0" wp14:anchorId="39155DD8" wp14:editId="6DD8A54F">
          <wp:extent cx="2451100" cy="579120"/>
          <wp:effectExtent l="0" t="0" r="6350" b="0"/>
          <wp:docPr id="767026654" name="Afbeelding 2" descr="Logo Politieacad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26654" name="Afbeelding 2" descr="Logo Politieacadem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1100" cy="5791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A6D0B" w14:textId="24584660" w:rsidR="00934B92" w:rsidRDefault="00934B92" w:rsidP="00D37506">
    <w:pPr>
      <w:pStyle w:val="Koptekst"/>
      <w:jc w:val="right"/>
    </w:pPr>
    <w:r w:rsidRPr="00934B92">
      <w:t>Jaarverslag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F4D02" w14:textId="667543A8" w:rsidR="001D4A13" w:rsidRPr="001D4A13" w:rsidRDefault="001D4A13" w:rsidP="001D4A13">
    <w:pPr>
      <w:pStyle w:val="Koptekst"/>
      <w:jc w:val="right"/>
      <w:rPr>
        <w:szCs w:val="20"/>
      </w:rPr>
    </w:pPr>
    <w:r w:rsidRPr="001D4A13">
      <w:rPr>
        <w:szCs w:val="20"/>
      </w:rPr>
      <w:t>Jaarverslag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3D283E"/>
    <w:multiLevelType w:val="hybridMultilevel"/>
    <w:tmpl w:val="DBE09E26"/>
    <w:lvl w:ilvl="0" w:tplc="8104D748">
      <w:start w:val="1"/>
      <w:numFmt w:val="decimal"/>
      <w:lvlText w:val="%1."/>
      <w:lvlJc w:val="left"/>
      <w:pPr>
        <w:ind w:left="360" w:hanging="360"/>
      </w:pPr>
      <w:rPr>
        <w:b w:val="0"/>
        <w:bCs w:val="0"/>
      </w:rPr>
    </w:lvl>
    <w:lvl w:ilvl="1" w:tplc="56D0C084">
      <w:start w:val="1"/>
      <w:numFmt w:val="lowerLetter"/>
      <w:lvlText w:val="%2."/>
      <w:lvlJc w:val="left"/>
      <w:pPr>
        <w:ind w:left="1080" w:hanging="360"/>
      </w:pPr>
    </w:lvl>
    <w:lvl w:ilvl="2" w:tplc="21005F58">
      <w:start w:val="1"/>
      <w:numFmt w:val="lowerRoman"/>
      <w:lvlText w:val="%3."/>
      <w:lvlJc w:val="right"/>
      <w:pPr>
        <w:ind w:left="1800" w:hanging="180"/>
      </w:pPr>
    </w:lvl>
    <w:lvl w:ilvl="3" w:tplc="105842F2">
      <w:start w:val="1"/>
      <w:numFmt w:val="decimal"/>
      <w:lvlText w:val="%4."/>
      <w:lvlJc w:val="left"/>
      <w:pPr>
        <w:ind w:left="2520" w:hanging="360"/>
      </w:pPr>
    </w:lvl>
    <w:lvl w:ilvl="4" w:tplc="C9E884E4">
      <w:start w:val="1"/>
      <w:numFmt w:val="lowerLetter"/>
      <w:lvlText w:val="%5."/>
      <w:lvlJc w:val="left"/>
      <w:pPr>
        <w:ind w:left="3240" w:hanging="360"/>
      </w:pPr>
    </w:lvl>
    <w:lvl w:ilvl="5" w:tplc="AC887BB4">
      <w:start w:val="1"/>
      <w:numFmt w:val="lowerRoman"/>
      <w:lvlText w:val="%6."/>
      <w:lvlJc w:val="right"/>
      <w:pPr>
        <w:ind w:left="3960" w:hanging="180"/>
      </w:pPr>
    </w:lvl>
    <w:lvl w:ilvl="6" w:tplc="09566224">
      <w:start w:val="1"/>
      <w:numFmt w:val="decimal"/>
      <w:lvlText w:val="%7."/>
      <w:lvlJc w:val="left"/>
      <w:pPr>
        <w:ind w:left="4680" w:hanging="360"/>
      </w:pPr>
    </w:lvl>
    <w:lvl w:ilvl="7" w:tplc="721891B6">
      <w:start w:val="1"/>
      <w:numFmt w:val="lowerLetter"/>
      <w:lvlText w:val="%8."/>
      <w:lvlJc w:val="left"/>
      <w:pPr>
        <w:ind w:left="5400" w:hanging="360"/>
      </w:pPr>
    </w:lvl>
    <w:lvl w:ilvl="8" w:tplc="94D2D776">
      <w:start w:val="1"/>
      <w:numFmt w:val="lowerRoman"/>
      <w:lvlText w:val="%9."/>
      <w:lvlJc w:val="right"/>
      <w:pPr>
        <w:ind w:left="6120" w:hanging="180"/>
      </w:pPr>
    </w:lvl>
  </w:abstractNum>
  <w:abstractNum w:abstractNumId="1" w15:restartNumberingAfterBreak="0">
    <w:nsid w:val="3C874CB6"/>
    <w:multiLevelType w:val="hybridMultilevel"/>
    <w:tmpl w:val="63B8F0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1EE15FA"/>
    <w:multiLevelType w:val="hybridMultilevel"/>
    <w:tmpl w:val="8F1484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2614552"/>
    <w:multiLevelType w:val="hybridMultilevel"/>
    <w:tmpl w:val="ED2410A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5122D17"/>
    <w:multiLevelType w:val="hybridMultilevel"/>
    <w:tmpl w:val="1A44E3A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2817C6C"/>
    <w:multiLevelType w:val="hybridMultilevel"/>
    <w:tmpl w:val="0C08137E"/>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81C09DA"/>
    <w:multiLevelType w:val="hybridMultilevel"/>
    <w:tmpl w:val="D586F6B0"/>
    <w:lvl w:ilvl="0" w:tplc="B5C0F606">
      <w:start w:val="1"/>
      <w:numFmt w:val="lowerLetter"/>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num w:numId="1" w16cid:durableId="1774861051">
    <w:abstractNumId w:val="4"/>
  </w:num>
  <w:num w:numId="2" w16cid:durableId="32508074">
    <w:abstractNumId w:val="6"/>
  </w:num>
  <w:num w:numId="3" w16cid:durableId="595479880">
    <w:abstractNumId w:val="3"/>
  </w:num>
  <w:num w:numId="4" w16cid:durableId="1056198559">
    <w:abstractNumId w:val="2"/>
  </w:num>
  <w:num w:numId="5" w16cid:durableId="734822139">
    <w:abstractNumId w:val="1"/>
  </w:num>
  <w:num w:numId="6" w16cid:durableId="1720283633">
    <w:abstractNumId w:val="5"/>
  </w:num>
  <w:num w:numId="7" w16cid:durableId="2106730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A13"/>
    <w:rsid w:val="00021172"/>
    <w:rsid w:val="00026803"/>
    <w:rsid w:val="0005352A"/>
    <w:rsid w:val="00070F47"/>
    <w:rsid w:val="000A6BD2"/>
    <w:rsid w:val="000C62A3"/>
    <w:rsid w:val="00134401"/>
    <w:rsid w:val="001560A6"/>
    <w:rsid w:val="001B2FDD"/>
    <w:rsid w:val="001B3E50"/>
    <w:rsid w:val="001D4A13"/>
    <w:rsid w:val="002638E7"/>
    <w:rsid w:val="0026513E"/>
    <w:rsid w:val="00276F5A"/>
    <w:rsid w:val="002A5BFC"/>
    <w:rsid w:val="002C48F2"/>
    <w:rsid w:val="002F37E2"/>
    <w:rsid w:val="002F747D"/>
    <w:rsid w:val="0032080A"/>
    <w:rsid w:val="00341D3F"/>
    <w:rsid w:val="003653A1"/>
    <w:rsid w:val="003665A1"/>
    <w:rsid w:val="003C1551"/>
    <w:rsid w:val="00404BD9"/>
    <w:rsid w:val="004813EA"/>
    <w:rsid w:val="00487036"/>
    <w:rsid w:val="00487AE4"/>
    <w:rsid w:val="004C2A78"/>
    <w:rsid w:val="004D5948"/>
    <w:rsid w:val="00502E86"/>
    <w:rsid w:val="0051065C"/>
    <w:rsid w:val="005466BE"/>
    <w:rsid w:val="005747BC"/>
    <w:rsid w:val="00595CF0"/>
    <w:rsid w:val="005A1E4F"/>
    <w:rsid w:val="005D4DE9"/>
    <w:rsid w:val="005E656E"/>
    <w:rsid w:val="00645B65"/>
    <w:rsid w:val="006775E9"/>
    <w:rsid w:val="006A65D3"/>
    <w:rsid w:val="006D34FD"/>
    <w:rsid w:val="007B0B80"/>
    <w:rsid w:val="00802CDD"/>
    <w:rsid w:val="00812DD5"/>
    <w:rsid w:val="0087314C"/>
    <w:rsid w:val="0087351C"/>
    <w:rsid w:val="008E743C"/>
    <w:rsid w:val="008F1D1C"/>
    <w:rsid w:val="008F52F1"/>
    <w:rsid w:val="009348B2"/>
    <w:rsid w:val="00934B92"/>
    <w:rsid w:val="00936A8E"/>
    <w:rsid w:val="009731D4"/>
    <w:rsid w:val="0099573D"/>
    <w:rsid w:val="009A4E1A"/>
    <w:rsid w:val="009B789A"/>
    <w:rsid w:val="009E73CA"/>
    <w:rsid w:val="00A23FD4"/>
    <w:rsid w:val="00AA2A24"/>
    <w:rsid w:val="00AA644E"/>
    <w:rsid w:val="00AA74EF"/>
    <w:rsid w:val="00AB4A97"/>
    <w:rsid w:val="00B028C1"/>
    <w:rsid w:val="00B3303A"/>
    <w:rsid w:val="00B4094D"/>
    <w:rsid w:val="00B45641"/>
    <w:rsid w:val="00BE3074"/>
    <w:rsid w:val="00C32345"/>
    <w:rsid w:val="00CC2BD5"/>
    <w:rsid w:val="00CD6447"/>
    <w:rsid w:val="00D0208E"/>
    <w:rsid w:val="00D164A4"/>
    <w:rsid w:val="00D37506"/>
    <w:rsid w:val="00D463B7"/>
    <w:rsid w:val="00D84806"/>
    <w:rsid w:val="00DF0C87"/>
    <w:rsid w:val="00E105A1"/>
    <w:rsid w:val="00F86065"/>
    <w:rsid w:val="00FE45D0"/>
    <w:rsid w:val="00FF1C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48036"/>
  <w15:chartTrackingRefBased/>
  <w15:docId w15:val="{72300F43-DB06-4F98-8EA2-D5A44D3BF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D4A13"/>
    <w:pPr>
      <w:spacing w:line="259" w:lineRule="auto"/>
    </w:pPr>
    <w:rPr>
      <w:rFonts w:ascii="Politie Text" w:hAnsi="Politie Text"/>
      <w:sz w:val="20"/>
      <w:szCs w:val="22"/>
    </w:rPr>
  </w:style>
  <w:style w:type="paragraph" w:styleId="Kop1">
    <w:name w:val="heading 1"/>
    <w:basedOn w:val="Standaard"/>
    <w:next w:val="Standaard"/>
    <w:link w:val="Kop1Char"/>
    <w:uiPriority w:val="9"/>
    <w:qFormat/>
    <w:rsid w:val="001D4A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1D4A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1D4A1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D4A1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D4A1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D4A13"/>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D4A13"/>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D4A13"/>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D4A13"/>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D4A1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1D4A1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1D4A1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1D4A1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D4A1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D4A1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D4A1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D4A1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D4A13"/>
    <w:rPr>
      <w:rFonts w:eastAsiaTheme="majorEastAsia" w:cstheme="majorBidi"/>
      <w:color w:val="272727" w:themeColor="text1" w:themeTint="D8"/>
    </w:rPr>
  </w:style>
  <w:style w:type="paragraph" w:styleId="Titel">
    <w:name w:val="Title"/>
    <w:basedOn w:val="Standaard"/>
    <w:next w:val="Standaard"/>
    <w:link w:val="TitelChar"/>
    <w:uiPriority w:val="10"/>
    <w:qFormat/>
    <w:rsid w:val="001D4A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D4A1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D4A1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D4A1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D4A1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D4A13"/>
    <w:rPr>
      <w:i/>
      <w:iCs/>
      <w:color w:val="404040" w:themeColor="text1" w:themeTint="BF"/>
    </w:rPr>
  </w:style>
  <w:style w:type="paragraph" w:styleId="Lijstalinea">
    <w:name w:val="List Paragraph"/>
    <w:basedOn w:val="Standaard"/>
    <w:uiPriority w:val="34"/>
    <w:qFormat/>
    <w:rsid w:val="001D4A13"/>
    <w:pPr>
      <w:ind w:left="720"/>
      <w:contextualSpacing/>
    </w:pPr>
  </w:style>
  <w:style w:type="character" w:styleId="Intensievebenadrukking">
    <w:name w:val="Intense Emphasis"/>
    <w:basedOn w:val="Standaardalinea-lettertype"/>
    <w:uiPriority w:val="21"/>
    <w:qFormat/>
    <w:rsid w:val="001D4A13"/>
    <w:rPr>
      <w:i/>
      <w:iCs/>
      <w:color w:val="0F4761" w:themeColor="accent1" w:themeShade="BF"/>
    </w:rPr>
  </w:style>
  <w:style w:type="paragraph" w:styleId="Duidelijkcitaat">
    <w:name w:val="Intense Quote"/>
    <w:basedOn w:val="Standaard"/>
    <w:next w:val="Standaard"/>
    <w:link w:val="DuidelijkcitaatChar"/>
    <w:uiPriority w:val="30"/>
    <w:qFormat/>
    <w:rsid w:val="001D4A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D4A13"/>
    <w:rPr>
      <w:i/>
      <w:iCs/>
      <w:color w:val="0F4761" w:themeColor="accent1" w:themeShade="BF"/>
    </w:rPr>
  </w:style>
  <w:style w:type="character" w:styleId="Intensieveverwijzing">
    <w:name w:val="Intense Reference"/>
    <w:basedOn w:val="Standaardalinea-lettertype"/>
    <w:uiPriority w:val="32"/>
    <w:qFormat/>
    <w:rsid w:val="001D4A13"/>
    <w:rPr>
      <w:b/>
      <w:bCs/>
      <w:smallCaps/>
      <w:color w:val="0F4761" w:themeColor="accent1" w:themeShade="BF"/>
      <w:spacing w:val="5"/>
    </w:rPr>
  </w:style>
  <w:style w:type="paragraph" w:styleId="Koptekst">
    <w:name w:val="header"/>
    <w:basedOn w:val="Standaard"/>
    <w:link w:val="KoptekstChar"/>
    <w:uiPriority w:val="99"/>
    <w:unhideWhenUsed/>
    <w:rsid w:val="001D4A1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4A13"/>
  </w:style>
  <w:style w:type="paragraph" w:styleId="Voettekst">
    <w:name w:val="footer"/>
    <w:basedOn w:val="Standaard"/>
    <w:link w:val="VoettekstChar"/>
    <w:uiPriority w:val="99"/>
    <w:unhideWhenUsed/>
    <w:rsid w:val="001D4A1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4A13"/>
  </w:style>
  <w:style w:type="paragraph" w:styleId="Kopvaninhoudsopgave">
    <w:name w:val="TOC Heading"/>
    <w:basedOn w:val="Kop1"/>
    <w:next w:val="Standaard"/>
    <w:uiPriority w:val="39"/>
    <w:unhideWhenUsed/>
    <w:qFormat/>
    <w:rsid w:val="001D4A13"/>
    <w:pPr>
      <w:spacing w:before="240" w:after="0"/>
      <w:outlineLvl w:val="9"/>
    </w:pPr>
    <w:rPr>
      <w:kern w:val="0"/>
      <w:sz w:val="32"/>
      <w:szCs w:val="32"/>
      <w:lang w:eastAsia="nl-NL"/>
      <w14:ligatures w14:val="none"/>
    </w:rPr>
  </w:style>
  <w:style w:type="paragraph" w:styleId="Inhopg1">
    <w:name w:val="toc 1"/>
    <w:basedOn w:val="Standaard"/>
    <w:next w:val="Standaard"/>
    <w:autoRedefine/>
    <w:uiPriority w:val="39"/>
    <w:unhideWhenUsed/>
    <w:rsid w:val="001D4A13"/>
    <w:pPr>
      <w:spacing w:after="100"/>
    </w:pPr>
  </w:style>
  <w:style w:type="character" w:styleId="Hyperlink">
    <w:name w:val="Hyperlink"/>
    <w:basedOn w:val="Standaardalinea-lettertype"/>
    <w:uiPriority w:val="99"/>
    <w:unhideWhenUsed/>
    <w:rsid w:val="001D4A13"/>
    <w:rPr>
      <w:color w:val="467886" w:themeColor="hyperlink"/>
      <w:u w:val="single"/>
    </w:rPr>
  </w:style>
  <w:style w:type="paragraph" w:styleId="Inhopg2">
    <w:name w:val="toc 2"/>
    <w:basedOn w:val="Standaard"/>
    <w:next w:val="Standaard"/>
    <w:autoRedefine/>
    <w:uiPriority w:val="39"/>
    <w:unhideWhenUsed/>
    <w:rsid w:val="00812DD5"/>
    <w:pPr>
      <w:tabs>
        <w:tab w:val="right" w:pos="9062"/>
      </w:tabs>
      <w:spacing w:after="100"/>
    </w:pPr>
  </w:style>
  <w:style w:type="paragraph" w:styleId="Voetnoottekst">
    <w:name w:val="footnote text"/>
    <w:basedOn w:val="Standaard"/>
    <w:link w:val="VoetnoottekstChar"/>
    <w:semiHidden/>
    <w:unhideWhenUsed/>
    <w:rsid w:val="00D0208E"/>
    <w:pPr>
      <w:spacing w:after="0" w:line="240" w:lineRule="auto"/>
    </w:pPr>
    <w:rPr>
      <w:szCs w:val="20"/>
    </w:rPr>
  </w:style>
  <w:style w:type="character" w:customStyle="1" w:styleId="VoetnoottekstChar">
    <w:name w:val="Voetnoottekst Char"/>
    <w:basedOn w:val="Standaardalinea-lettertype"/>
    <w:link w:val="Voetnoottekst"/>
    <w:semiHidden/>
    <w:rsid w:val="00D0208E"/>
    <w:rPr>
      <w:rFonts w:ascii="Politie Text" w:hAnsi="Politie Text"/>
      <w:sz w:val="20"/>
      <w:szCs w:val="20"/>
    </w:rPr>
  </w:style>
  <w:style w:type="character" w:styleId="Voetnootmarkering">
    <w:name w:val="footnote reference"/>
    <w:basedOn w:val="Standaardalinea-lettertype"/>
    <w:semiHidden/>
    <w:unhideWhenUsed/>
    <w:rsid w:val="00D0208E"/>
    <w:rPr>
      <w:vertAlign w:val="superscript"/>
    </w:rPr>
  </w:style>
  <w:style w:type="table" w:styleId="Tabelraster">
    <w:name w:val="Table Grid"/>
    <w:basedOn w:val="Standaardtabel"/>
    <w:uiPriority w:val="39"/>
    <w:rsid w:val="00D0208E"/>
    <w:pPr>
      <w:spacing w:after="0" w:line="240" w:lineRule="auto"/>
    </w:pPr>
    <w:rPr>
      <w:rFonts w:ascii="Politie Text" w:hAnsi="Politie Text"/>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9348B2"/>
    <w:rPr>
      <w:sz w:val="16"/>
      <w:szCs w:val="16"/>
    </w:rPr>
  </w:style>
  <w:style w:type="paragraph" w:styleId="Tekstopmerking">
    <w:name w:val="annotation text"/>
    <w:basedOn w:val="Standaard"/>
    <w:link w:val="TekstopmerkingChar"/>
    <w:uiPriority w:val="99"/>
    <w:unhideWhenUsed/>
    <w:rsid w:val="009348B2"/>
    <w:pPr>
      <w:spacing w:line="240" w:lineRule="auto"/>
    </w:pPr>
    <w:rPr>
      <w:szCs w:val="20"/>
    </w:rPr>
  </w:style>
  <w:style w:type="character" w:customStyle="1" w:styleId="TekstopmerkingChar">
    <w:name w:val="Tekst opmerking Char"/>
    <w:basedOn w:val="Standaardalinea-lettertype"/>
    <w:link w:val="Tekstopmerking"/>
    <w:uiPriority w:val="99"/>
    <w:rsid w:val="009348B2"/>
    <w:rPr>
      <w:rFonts w:ascii="Politie Text" w:hAnsi="Politie Text"/>
      <w:sz w:val="20"/>
      <w:szCs w:val="20"/>
    </w:rPr>
  </w:style>
  <w:style w:type="paragraph" w:styleId="Onderwerpvanopmerking">
    <w:name w:val="annotation subject"/>
    <w:basedOn w:val="Tekstopmerking"/>
    <w:next w:val="Tekstopmerking"/>
    <w:link w:val="OnderwerpvanopmerkingChar"/>
    <w:uiPriority w:val="99"/>
    <w:semiHidden/>
    <w:unhideWhenUsed/>
    <w:rsid w:val="009348B2"/>
    <w:rPr>
      <w:b/>
      <w:bCs/>
    </w:rPr>
  </w:style>
  <w:style w:type="character" w:customStyle="1" w:styleId="OnderwerpvanopmerkingChar">
    <w:name w:val="Onderwerp van opmerking Char"/>
    <w:basedOn w:val="TekstopmerkingChar"/>
    <w:link w:val="Onderwerpvanopmerking"/>
    <w:uiPriority w:val="99"/>
    <w:semiHidden/>
    <w:rsid w:val="009348B2"/>
    <w:rPr>
      <w:rFonts w:ascii="Politie Text" w:hAnsi="Politie Tex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3.emf"/><Relationship Id="rId30" Type="http://schemas.openxmlformats.org/officeDocument/2006/relationships/image" Target="media/image16.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F7132DAB256748900717F6F49B3058" ma:contentTypeVersion="3" ma:contentTypeDescription="Een nieuw document maken." ma:contentTypeScope="" ma:versionID="d15e280509a83b02a03e47e5faa383ae">
  <xsd:schema xmlns:xsd="http://www.w3.org/2001/XMLSchema" xmlns:xs="http://www.w3.org/2001/XMLSchema" xmlns:p="http://schemas.microsoft.com/office/2006/metadata/properties" xmlns:ns2="476aa7b4-8b9f-4444-ac50-ce06f5218f2a" targetNamespace="http://schemas.microsoft.com/office/2006/metadata/properties" ma:root="true" ma:fieldsID="901ccf10d78fc5ebc801acd0808bea21" ns2:_="">
    <xsd:import namespace="476aa7b4-8b9f-4444-ac50-ce06f5218f2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6aa7b4-8b9f-4444-ac50-ce06f5218f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79FB8F-04B7-41C9-B2B2-80AF990D2009}">
  <ds:schemaRefs>
    <ds:schemaRef ds:uri="http://schemas.openxmlformats.org/officeDocument/2006/bibliography"/>
  </ds:schemaRefs>
</ds:datastoreItem>
</file>

<file path=customXml/itemProps2.xml><?xml version="1.0" encoding="utf-8"?>
<ds:datastoreItem xmlns:ds="http://schemas.openxmlformats.org/officeDocument/2006/customXml" ds:itemID="{EDE325AC-ECDA-4047-953B-F4622ECE8ECF}">
  <ds:schemaRefs>
    <ds:schemaRef ds:uri="http://schemas.microsoft.com/sharepoint/v3/contenttype/forms"/>
  </ds:schemaRefs>
</ds:datastoreItem>
</file>

<file path=customXml/itemProps3.xml><?xml version="1.0" encoding="utf-8"?>
<ds:datastoreItem xmlns:ds="http://schemas.openxmlformats.org/officeDocument/2006/customXml" ds:itemID="{A64C8C6A-966C-4A27-86CD-381D442E2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6aa7b4-8b9f-4444-ac50-ce06f5218f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C73A12-B57B-4E4A-B9C7-6DFABFE8574E}">
  <ds:schemaRefs>
    <ds:schemaRef ds:uri="http://schemas.microsoft.com/office/2006/metadata/properties"/>
    <ds:schemaRef ds:uri="http://purl.org/dc/dcmitype/"/>
    <ds:schemaRef ds:uri="http://purl.org/dc/terms/"/>
    <ds:schemaRef ds:uri="476aa7b4-8b9f-4444-ac50-ce06f5218f2a"/>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19</Pages>
  <Words>4135</Words>
  <Characters>22743</Characters>
  <Application>Microsoft Office Word</Application>
  <DocSecurity>0</DocSecurity>
  <Lines>189</Lines>
  <Paragraphs>53</Paragraphs>
  <ScaleCrop>false</ScaleCrop>
  <HeadingPairs>
    <vt:vector size="2" baseType="variant">
      <vt:variant>
        <vt:lpstr>Titel</vt:lpstr>
      </vt:variant>
      <vt:variant>
        <vt:i4>1</vt:i4>
      </vt:variant>
    </vt:vector>
  </HeadingPairs>
  <TitlesOfParts>
    <vt:vector size="1" baseType="lpstr">
      <vt:lpstr/>
    </vt:vector>
  </TitlesOfParts>
  <Company>Company</Company>
  <LinksUpToDate>false</LinksUpToDate>
  <CharactersWithSpaces>26825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Erwin van Oosten</dc:creator>
  <cp:keywords/>
  <dc:description/>
  <cp:lastModifiedBy>Slegers - Bomhof Tamara</cp:lastModifiedBy>
  <cp:revision>9</cp:revision>
  <cp:lastPrinted>2026-03-31T13:15:00Z</cp:lastPrinted>
  <dcterms:created xsi:type="dcterms:W3CDTF">2026-03-31T07:20:00Z</dcterms:created>
  <dcterms:modified xsi:type="dcterms:W3CDTF">2026-04-15T08:22:00Z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0x0101006DF7132DAB256748900717F6F49B3058</vt:lpwstr>
  </property>
</Properties>
</file>